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党校培训个人总结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党校培训个人总结 按照县委组织部统一安排，我有幸作为201X年XX地区基层管理干部专题培训班的一员，赴上海普陀区委党校学习，本人严格遵守学校的相关规章制度，做到上课认真听讲，讨论积极发言，在较短时间内通过学习最大限度地丰富了自己的理论知识，...</w:t>
      </w:r>
    </w:p>
    <w:p>
      <w:pPr>
        <w:ind w:left="0" w:right="0" w:firstLine="560"/>
        <w:spacing w:before="450" w:after="450" w:line="312" w:lineRule="auto"/>
      </w:pPr>
      <w:r>
        <w:rPr>
          <w:rFonts w:ascii="宋体" w:hAnsi="宋体" w:eastAsia="宋体" w:cs="宋体"/>
          <w:color w:val="000"/>
          <w:sz w:val="28"/>
          <w:szCs w:val="28"/>
        </w:rPr>
        <w:t xml:space="preserve">党校培训个人总结</w:t>
      </w:r>
    </w:p>
    <w:p>
      <w:pPr>
        <w:ind w:left="0" w:right="0" w:firstLine="560"/>
        <w:spacing w:before="450" w:after="450" w:line="312" w:lineRule="auto"/>
      </w:pPr>
      <w:r>
        <w:rPr>
          <w:rFonts w:ascii="宋体" w:hAnsi="宋体" w:eastAsia="宋体" w:cs="宋体"/>
          <w:color w:val="000"/>
          <w:sz w:val="28"/>
          <w:szCs w:val="28"/>
        </w:rPr>
        <w:t xml:space="preserve">按照县委组织部统一安排，我有幸作为201X年XX地区基层管理干部专题培训班的一员，赴上海普陀区委党校学习，本人严格遵守学校的相关规章制度，做到上课认真听讲，讨论积极发言，在较短时间内通过学习最大限度地丰富了自己的理论知识，不但在理论上使自己得到了进一步充实，开阔了视野，并在思想认识上也有了较大的提高和新的飞跃，进一步培养和增强了自己的综合素质和综合能力。同时从老师和各位学员身上我学到了更多较好的社会知识、工作方法、为人处事的态度，使我在理论上得到了充实和提高，知识上得到了补充，思想上更加成熟，较好地完成了这次学习任务，达到了预期的效果，也获得了一定的体会。</w:t>
      </w:r>
    </w:p>
    <w:p>
      <w:pPr>
        <w:ind w:left="0" w:right="0" w:firstLine="560"/>
        <w:spacing w:before="450" w:after="450" w:line="312" w:lineRule="auto"/>
      </w:pPr>
      <w:r>
        <w:rPr>
          <w:rFonts w:ascii="宋体" w:hAnsi="宋体" w:eastAsia="宋体" w:cs="宋体"/>
          <w:color w:val="000"/>
          <w:sz w:val="28"/>
          <w:szCs w:val="28"/>
        </w:rPr>
        <w:t xml:space="preserve">&gt;一、科学安排课程，内容丰富多彩</w:t>
      </w:r>
    </w:p>
    <w:p>
      <w:pPr>
        <w:ind w:left="0" w:right="0" w:firstLine="560"/>
        <w:spacing w:before="450" w:after="450" w:line="312" w:lineRule="auto"/>
      </w:pPr>
      <w:r>
        <w:rPr>
          <w:rFonts w:ascii="宋体" w:hAnsi="宋体" w:eastAsia="宋体" w:cs="宋体"/>
          <w:color w:val="000"/>
          <w:sz w:val="28"/>
          <w:szCs w:val="28"/>
        </w:rPr>
        <w:t xml:space="preserve">此次培训，在学习课程和内容的安排上，党校可谓是精心谋划，精益求精，尽量在最短的时间内让我们学到尽可能多的知识，接触到更高层的声音，了解更多领域的信息。不仅有提高我们觉悟及理论知识的理论课，更有针对我们如何提高自身素质及领导能力的实践经验课，还有联系实际的现场考察课，内容丰富而实际。授课的各位老师，从各个领域、不同角度给我们作了深入分析和讲解，使我收益匪浅，感受颇深，学到了很多以前没有接触过的知识。上海交通大学顾建光老师讲解的《宏观经济形势政策分析》，上海对外贸易大学教授张鸿讲解的《上海自由贸易区的内涵，影响及政策解读》等课程，他们以全新的角度、全新的表述、全新的研究、深入浅出理论联系实际的授课，让我深深感受到老师全面而又深厚的知识底蕴。</w:t>
      </w:r>
    </w:p>
    <w:p>
      <w:pPr>
        <w:ind w:left="0" w:right="0" w:firstLine="560"/>
        <w:spacing w:before="450" w:after="450" w:line="312" w:lineRule="auto"/>
      </w:pPr>
      <w:r>
        <w:rPr>
          <w:rFonts w:ascii="宋体" w:hAnsi="宋体" w:eastAsia="宋体" w:cs="宋体"/>
          <w:color w:val="000"/>
          <w:sz w:val="28"/>
          <w:szCs w:val="28"/>
        </w:rPr>
        <w:t xml:space="preserve">&gt;二、提升党性修养，坚定理想信念</w:t>
      </w:r>
    </w:p>
    <w:p>
      <w:pPr>
        <w:ind w:left="0" w:right="0" w:firstLine="560"/>
        <w:spacing w:before="450" w:after="450" w:line="312" w:lineRule="auto"/>
      </w:pPr>
      <w:r>
        <w:rPr>
          <w:rFonts w:ascii="宋体" w:hAnsi="宋体" w:eastAsia="宋体" w:cs="宋体"/>
          <w:color w:val="000"/>
          <w:sz w:val="28"/>
          <w:szCs w:val="28"/>
        </w:rPr>
        <w:t xml:space="preserve">亲眼目睹上海的发展，让我切实地感受到了党的伟大。上海，这座国际化大都市，她的前世今生无不与国家的命运息息相关，这里曾经有烙印国耻的外国租界和挂着“华人与狗不得入内”牌子的外滩公园;同时，这座城市也较先播撒革命火种，参观中共一大会址时，我了解到中国共产党第一次代表大会召开时，参会人数12人，全党也才50人左右，但因为我们的老一辈无产阶级革命家都有坚定的理想信念，通过他们不懈的斗争和努力，才有我们今天的幸福生活;参观陈云故居，我深刻领悟了在十年动荡复杂的政治环境中，始终保持党员的理想和胸怀，心里装着党的事业和人民群众。作为党的第一代领导，陈云同志生前使用的办公室、卧室、家具、衣服等日用品留给我们下一代极大的震动和思考，艰苦朴素为民所想、为民所忧，体现了老一辈革命家的高风亮节，是我们永远学习的榜样。</w:t>
      </w:r>
    </w:p>
    <w:p>
      <w:pPr>
        <w:ind w:left="0" w:right="0" w:firstLine="560"/>
        <w:spacing w:before="450" w:after="450" w:line="312" w:lineRule="auto"/>
      </w:pPr>
      <w:r>
        <w:rPr>
          <w:rFonts w:ascii="宋体" w:hAnsi="宋体" w:eastAsia="宋体" w:cs="宋体"/>
          <w:color w:val="000"/>
          <w:sz w:val="28"/>
          <w:szCs w:val="28"/>
        </w:rPr>
        <w:t xml:space="preserve">&gt;三、认清严峻形势、增强忧患意识</w:t>
      </w:r>
    </w:p>
    <w:p>
      <w:pPr>
        <w:ind w:left="0" w:right="0" w:firstLine="560"/>
        <w:spacing w:before="450" w:after="450" w:line="312" w:lineRule="auto"/>
      </w:pPr>
      <w:r>
        <w:rPr>
          <w:rFonts w:ascii="宋体" w:hAnsi="宋体" w:eastAsia="宋体" w:cs="宋体"/>
          <w:color w:val="000"/>
          <w:sz w:val="28"/>
          <w:szCs w:val="28"/>
        </w:rPr>
        <w:t xml:space="preserve">普陀区委党校宋静为我们讲解的《当前国际形势与我国对外战略》以及上海市委党校何海兵讲解的《社会管理创新》，使我看到在当前经济社会快速发展的同时，中国依然面临着严峻的挑战。一些国家喋喋不休地传播着中国威胁论，钓鱼岛问题、南海问题有待解决;席卷全球的金融危机对我国经济发展影响深远;境内外的敌对势力和分裂分子从未停止过骚扰;党内腐败现象的滋生严重影响着党的威望和党群关系;无序发展造成的资源浪费和环境破坏将让我们付出巨大的代价;种种因素导致社会矛盾激化，稳定问题成为制约社会经济发展的关键等等，党面临的执政考验、改革开放考验、市场经济考验、外部环境考验是长期的、复杂的、严峻的，中国特色社会主义建设进入了瓶颈期。作为一个党员干部，在此关键时刻，尤其需要保持清醒的头脑，保持强烈的忧患意识，“常怀忧党之心，恪尽兴党之责”，与党同心同德。</w:t>
      </w:r>
    </w:p>
    <w:p>
      <w:pPr>
        <w:ind w:left="0" w:right="0" w:firstLine="560"/>
        <w:spacing w:before="450" w:after="450" w:line="312" w:lineRule="auto"/>
      </w:pPr>
      <w:r>
        <w:rPr>
          <w:rFonts w:ascii="宋体" w:hAnsi="宋体" w:eastAsia="宋体" w:cs="宋体"/>
          <w:color w:val="000"/>
          <w:sz w:val="28"/>
          <w:szCs w:val="28"/>
        </w:rPr>
        <w:t xml:space="preserve">&gt;四、学习工作方法，提高服务能力</w:t>
      </w:r>
    </w:p>
    <w:p>
      <w:pPr>
        <w:ind w:left="0" w:right="0" w:firstLine="560"/>
        <w:spacing w:before="450" w:after="450" w:line="312" w:lineRule="auto"/>
      </w:pPr>
      <w:r>
        <w:rPr>
          <w:rFonts w:ascii="宋体" w:hAnsi="宋体" w:eastAsia="宋体" w:cs="宋体"/>
          <w:color w:val="000"/>
          <w:sz w:val="28"/>
          <w:szCs w:val="28"/>
        </w:rPr>
        <w:t xml:space="preserve">上海市国资委顾美华副教授讲解的《管理干部的沟通艺术》，上海市委党校董幼鸿副教授讲解的《突发事件的防范与处置》，上海市委党校柳恒超副教授讲解的《压力管理与心理调试》，上海市委党校张志海副教授讲解的《提高与媒体打交道的能力》，上海市委党校教授赵勇讲解的《提高行政执行力》，同济大学郭永康副教授讲解的《走进你的心里----领导者演讲沟通技巧》，普陀区有线电视台记者天越凡《新闻发布会案例实训》这些知识的充实，提高了我的知识面，提高业务技能，在以后的工作中还需要不断更新。做到与时俱进、转变观念、升华理念、强化学习，要做好本职工作，做一名合格的党员干部、优秀的党员干部。要适应时代的发展。在工作中，要具有踏实的工作作风灵活的头脑和一颗全心全意为人民服务的恒心，当好领导的参谋助手，要善于总结和积累工作经验，拓展工作思路，要有创新精神，要把所学到的知识运用到工作实际中去，去处理好同事之间，人与人之间、领导与被领导之间的和谐关系，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&gt;五、理念改变环境，知识改变命运</w:t>
      </w:r>
    </w:p>
    <w:p>
      <w:pPr>
        <w:ind w:left="0" w:right="0" w:firstLine="560"/>
        <w:spacing w:before="450" w:after="450" w:line="312" w:lineRule="auto"/>
      </w:pPr>
      <w:r>
        <w:rPr>
          <w:rFonts w:ascii="宋体" w:hAnsi="宋体" w:eastAsia="宋体" w:cs="宋体"/>
          <w:color w:val="000"/>
          <w:sz w:val="28"/>
          <w:szCs w:val="28"/>
        </w:rPr>
        <w:t xml:space="preserve">通常我们认为“区位优势+倾斜政策”是上海经济迅速发展的原因，与这些专家学者的零距离接触后，我才认识到先进的理念更是这个城市潜在的动力，准确地说，是理念改变环境;否则，我们很难去解释为什么同处一个区位的各个城市发展水平存在明显差距，很难去解释为什么江苏乃至全国只有一个华西村。周末，我实地考察上海郊外的黄家埭村，占地面积2。2平方公里，人口1770人，201X财政税收任务900万元，村庄统一规划，村级流转土地统一管理，建立土地流转管理服务中心，承包给大户种植，每年按800元/亩兑现给群众，盘活农村土地壮大村级集体经济。如今的上海已不是烟囱朝天、机器轰鸣的工业经济上海，而是文化气味更为浓厚、科技含量更为显现的知识经济上海，我们参观上海纺织博物馆，真正见证了纺织业在航空、医疗中发挥了巨大作用。虽然地价高得惊人，据说商品房售价每平方米高达数万元甚至十多万元，但仍有很多国内外知名企业落户上海，究其原因之一就是这里人才济济，具备知识技术资源优势，所以说，是知识在改变上海的命运。事实上，知识何止改变城市的命运，更具体地改变着人的命运，在上海，也有靠知识取得事业成功的桐梓人。长期以来，我们过多地把经济发展的落后归咎于历史与区位，很少在自身上找原因，作为基层领导干部，无论是领导本地经济发展，还是充实个人精神世界，都应始终加强对知识的学习。</w:t>
      </w:r>
    </w:p>
    <w:p>
      <w:pPr>
        <w:ind w:left="0" w:right="0" w:firstLine="560"/>
        <w:spacing w:before="450" w:after="450" w:line="312" w:lineRule="auto"/>
      </w:pPr>
      <w:r>
        <w:rPr>
          <w:rFonts w:ascii="宋体" w:hAnsi="宋体" w:eastAsia="宋体" w:cs="宋体"/>
          <w:color w:val="000"/>
          <w:sz w:val="28"/>
          <w:szCs w:val="28"/>
        </w:rPr>
        <w:t xml:space="preserve">通过这次学习，让我更进一步认识到东西部经济发展存在的较大差距，今后如何摆脱贫困、推动家乡经济社会发展?我想，心理上最需要做的是，既不能有“黔驴技穷”的自卑，更不能有“夜郎自大”的孤傲，既不能固执己见，更不能无所适从;行动上最需要做的是，把学到的新理念结合实际运用到实际工作中去，靠发展解决困难，用创新应对挑战，以实践赢得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2025-07-08T20:16:33+08:00</dcterms:created>
  <dcterms:modified xsi:type="dcterms:W3CDTF">2025-07-08T20:16:33+08:00</dcterms:modified>
</cp:coreProperties>
</file>

<file path=docProps/custom.xml><?xml version="1.0" encoding="utf-8"?>
<Properties xmlns="http://schemas.openxmlformats.org/officeDocument/2006/custom-properties" xmlns:vt="http://schemas.openxmlformats.org/officeDocument/2006/docPropsVTypes"/>
</file>