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银行扫黑除恶工作报告</w:t>
      </w:r>
      <w:bookmarkEnd w:id="1"/>
    </w:p>
    <w:p>
      <w:pPr>
        <w:jc w:val="center"/>
        <w:spacing w:before="0" w:after="450"/>
      </w:pPr>
      <w:r>
        <w:rPr>
          <w:rFonts w:ascii="Arial" w:hAnsi="Arial" w:eastAsia="Arial" w:cs="Arial"/>
          <w:color w:val="999999"/>
          <w:sz w:val="20"/>
          <w:szCs w:val="20"/>
        </w:rPr>
        <w:t xml:space="preserve">来源：网络  作者：水墨画意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报告，范文中的一种形式。它是指党的机关、行政机关、企事业单位和社会团体，按照有关规定，定期或不定期地向上级机关或法定对象汇报工作。以下是本站分享的银行扫黑除恶工作报告，希望能帮助到大家!　　银行扫黑除恶工作报告　　为深入贯彻落实党的十九...</w:t>
      </w:r>
    </w:p>
    <w:p>
      <w:pPr>
        <w:ind w:left="0" w:right="0" w:firstLine="560"/>
        <w:spacing w:before="450" w:after="450" w:line="312" w:lineRule="auto"/>
      </w:pPr>
      <w:r>
        <w:rPr>
          <w:rFonts w:ascii="宋体" w:hAnsi="宋体" w:eastAsia="宋体" w:cs="宋体"/>
          <w:color w:val="000"/>
          <w:sz w:val="28"/>
          <w:szCs w:val="28"/>
        </w:rPr>
        <w:t xml:space="preserve">工作报告，范文中的一种形式。它是指党的机关、行政机关、企事业单位和社会团体，按照有关规定，定期或不定期地向上级机关或法定对象汇报工作。以下是本站分享的银行扫黑除恶工作报告，希望能帮助到大家![_TAG_h2]　　银行扫黑除恶工作报告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大力整治侵害群众利益腐败和作风问题，进一步提升群众的获得感、幸福感、安全感。根据中共中央、国务院《关于开展扫黑除恶专项斗争的通知》精神和有关规定。我行积极开展“反腐正风、扫黑除恶”专项工作，组织学习宣传，制定工作措施，认真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为确保我行全体职工深刻了解开展“反腐正风、扫黑除恶”专项工作的重要性和必要性，鼓励职工积极举报涉黑涉恶违法犯罪线索，不断提高干部职工反腐正风、扫黑除恶的意识。</w:t>
      </w:r>
    </w:p>
    <w:p>
      <w:pPr>
        <w:ind w:left="0" w:right="0" w:firstLine="560"/>
        <w:spacing w:before="450" w:after="450" w:line="312" w:lineRule="auto"/>
      </w:pPr>
      <w:r>
        <w:rPr>
          <w:rFonts w:ascii="宋体" w:hAnsi="宋体" w:eastAsia="宋体" w:cs="宋体"/>
          <w:color w:val="000"/>
          <w:sz w:val="28"/>
          <w:szCs w:val="28"/>
        </w:rPr>
        <w:t xml:space="preserve">&gt;　　二、加大宣传</w:t>
      </w:r>
    </w:p>
    <w:p>
      <w:pPr>
        <w:ind w:left="0" w:right="0" w:firstLine="560"/>
        <w:spacing w:before="450" w:after="450" w:line="312" w:lineRule="auto"/>
      </w:pPr>
      <w:r>
        <w:rPr>
          <w:rFonts w:ascii="宋体" w:hAnsi="宋体" w:eastAsia="宋体" w:cs="宋体"/>
          <w:color w:val="000"/>
          <w:sz w:val="28"/>
          <w:szCs w:val="28"/>
        </w:rPr>
        <w:t xml:space="preserve">　　按照省委、省社会治安综合治理委员会的要求，我行结合实际，对照监管部门的要求，认真列出任务清单及制定工作措施。</w:t>
      </w:r>
    </w:p>
    <w:p>
      <w:pPr>
        <w:ind w:left="0" w:right="0" w:firstLine="560"/>
        <w:spacing w:before="450" w:after="450" w:line="312" w:lineRule="auto"/>
      </w:pPr>
      <w:r>
        <w:rPr>
          <w:rFonts w:ascii="宋体" w:hAnsi="宋体" w:eastAsia="宋体" w:cs="宋体"/>
          <w:color w:val="000"/>
          <w:sz w:val="28"/>
          <w:szCs w:val="28"/>
        </w:rPr>
        <w:t xml:space="preserve">　　1.做好网点阵地宣传。我行在辖内各营业网点设立扫黑除恶专项工作宣传台，通过发放宣传资料、LED显示屏滚动播放等方式进行宣传、尤其对反洗钱和反对非法集资方面的知识进行了重点讲解，受到广大群众的广泛关注。</w:t>
      </w:r>
    </w:p>
    <w:p>
      <w:pPr>
        <w:ind w:left="0" w:right="0" w:firstLine="560"/>
        <w:spacing w:before="450" w:after="450" w:line="312" w:lineRule="auto"/>
      </w:pPr>
      <w:r>
        <w:rPr>
          <w:rFonts w:ascii="宋体" w:hAnsi="宋体" w:eastAsia="宋体" w:cs="宋体"/>
          <w:color w:val="000"/>
          <w:sz w:val="28"/>
          <w:szCs w:val="28"/>
        </w:rPr>
        <w:t xml:space="preserve">　　2.利用新媒体进行宣传。我行动员的所有员工通过微信公众号、朋友圈等网络平台开展广泛宣传。鼓励更多的人民群众广泛参与扫黑除恶专项斗争，积极投诉举报侵害人民群众利益的各类黑恶势力违法犯罪行为，确保人民生活的安定与和谐。</w:t>
      </w:r>
    </w:p>
    <w:p>
      <w:pPr>
        <w:ind w:left="0" w:right="0" w:firstLine="560"/>
        <w:spacing w:before="450" w:after="450" w:line="312" w:lineRule="auto"/>
      </w:pPr>
      <w:r>
        <w:rPr>
          <w:rFonts w:ascii="宋体" w:hAnsi="宋体" w:eastAsia="宋体" w:cs="宋体"/>
          <w:color w:val="000"/>
          <w:sz w:val="28"/>
          <w:szCs w:val="28"/>
        </w:rPr>
        <w:t xml:space="preserve">　　3.开展户外宣传。在活动广场、居民小区、重要路段等悬挂宣传横幅、发放宣传资料，向广东群众进行了讲解扫黑除恶及反洗钱、反非法集资的相关知识，进一步提高居民对“反腐正风、扫黑除恶”专项斗争的认识，提升了居民防范金融诈骗的能力和水平，增强了扫黑除恶的社会氛围。</w:t>
      </w:r>
    </w:p>
    <w:p>
      <w:pPr>
        <w:ind w:left="0" w:right="0" w:firstLine="560"/>
        <w:spacing w:before="450" w:after="450" w:line="312" w:lineRule="auto"/>
      </w:pPr>
      <w:r>
        <w:rPr>
          <w:rFonts w:ascii="宋体" w:hAnsi="宋体" w:eastAsia="宋体" w:cs="宋体"/>
          <w:color w:val="000"/>
          <w:sz w:val="28"/>
          <w:szCs w:val="28"/>
        </w:rPr>
        <w:t xml:space="preserve">&gt;　　三、全面排查</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实在在的成效，按照有关要求，我行对全体职工是否参与涉黑涉恶及其“保护伞”的违法犯罪行为进行了全面排查，坚决做到“黑恶必除，除恶务尽”。在对全行职工开展的“问题”和“苗头”双重梳理和摸排中。</w:t>
      </w:r>
    </w:p>
    <w:p>
      <w:pPr>
        <w:ind w:left="0" w:right="0" w:firstLine="560"/>
        <w:spacing w:before="450" w:after="450" w:line="312" w:lineRule="auto"/>
      </w:pPr>
      <w:r>
        <w:rPr>
          <w:rFonts w:ascii="黑体" w:hAnsi="黑体" w:eastAsia="黑体" w:cs="黑体"/>
          <w:color w:val="000000"/>
          <w:sz w:val="36"/>
          <w:szCs w:val="36"/>
          <w:b w:val="1"/>
          <w:bCs w:val="1"/>
        </w:rPr>
        <w:t xml:space="preserve">　　银行扫黑除恶工作报告</w:t>
      </w:r>
    </w:p>
    <w:p>
      <w:pPr>
        <w:ind w:left="0" w:right="0" w:firstLine="560"/>
        <w:spacing w:before="450" w:after="450" w:line="312" w:lineRule="auto"/>
      </w:pPr>
      <w:r>
        <w:rPr>
          <w:rFonts w:ascii="宋体" w:hAnsi="宋体" w:eastAsia="宋体" w:cs="宋体"/>
          <w:color w:val="000"/>
          <w:sz w:val="28"/>
          <w:szCs w:val="28"/>
        </w:rPr>
        <w:t xml:space="preserve">　　阳谷农商行根据各级党委政府及监管部门安排部署，全面开展“扫黑除恶”行动，主动提高政治站位，坚定专项斗争信心，加大宣传，明确重点，积极构建长效机制。</w:t>
      </w:r>
    </w:p>
    <w:p>
      <w:pPr>
        <w:ind w:left="0" w:right="0" w:firstLine="560"/>
        <w:spacing w:before="450" w:after="450" w:line="312" w:lineRule="auto"/>
      </w:pPr>
      <w:r>
        <w:rPr>
          <w:rFonts w:ascii="宋体" w:hAnsi="宋体" w:eastAsia="宋体" w:cs="宋体"/>
          <w:color w:val="000"/>
          <w:sz w:val="28"/>
          <w:szCs w:val="28"/>
        </w:rPr>
        <w:t xml:space="preserve">　　加大宣传，全面营造扫黑除恶氛围。一是强化顶层设计。认真学习领会上级关于扫黑除恶工作的有关要求，切实把思想和认识统一到上级党委要求上来，并成立扫黑除恶专项斗争领导小组，制定活动方案，第一时间召开专项斗争动员会，广泛动员，形成共识，确保扫黑除恶专项斗争常态化管理。二是营造宣传氛围。充分发挥营业网点多、覆盖面广、贴近百姓的优势，统一印制发放宣传单、宣传折页8000余份、条幅60条、宣传海报架30个，利用LED显示屏、网点电视循环播放扫黑除恶的宣传视频，将扫黑除恶专项斗争以直观醒目的形式传达给客户群体。</w:t>
      </w:r>
    </w:p>
    <w:p>
      <w:pPr>
        <w:ind w:left="0" w:right="0" w:firstLine="560"/>
        <w:spacing w:before="450" w:after="450" w:line="312" w:lineRule="auto"/>
      </w:pPr>
      <w:r>
        <w:rPr>
          <w:rFonts w:ascii="宋体" w:hAnsi="宋体" w:eastAsia="宋体" w:cs="宋体"/>
          <w:color w:val="000"/>
          <w:sz w:val="28"/>
          <w:szCs w:val="28"/>
        </w:rPr>
        <w:t xml:space="preserve">　　明确重点，深入开展扫黑除恶排查。一是明确突出领域排查。重点关注非法集资、非法吸收公众存款、非法手段催收贷款、非法高利转贷等行为，同时对于社会群众的服务和利益诉求，组织人员认真分析，及时化解各类矛盾纠纷。二是积极协助外部调查。对于公安机关、纪检监察机关在账户查询、资金冻结等方面需求，依法提供全力支持，配合相关部门对“涉黑涉恶”人员调查取证，密切跟踪监测资金流向和用途，确保资金安全。三是积极开展摸底自查。根据“有黑打黑、无黑除恶、无恶治乱”要求，下发专门文件，在依法维护合法权益的基础上，在贷款发放环节认真排查企业法人有无品德问题，有没有涉黑涉恶涉毒问题，全面落实贷款“三查”和风险管理的审慎经营要求，确保资金使用符合约定的合法用途，坚决防止信贷资金通过各种渠道违规进入黑恶集团或人员手中。同时，在全行上下开展自查自纠，集中摸排涉黑涉恶线索，提醒全体员工筑牢思想道德防线。</w:t>
      </w:r>
    </w:p>
    <w:p>
      <w:pPr>
        <w:ind w:left="0" w:right="0" w:firstLine="560"/>
        <w:spacing w:before="450" w:after="450" w:line="312" w:lineRule="auto"/>
      </w:pPr>
      <w:r>
        <w:rPr>
          <w:rFonts w:ascii="宋体" w:hAnsi="宋体" w:eastAsia="宋体" w:cs="宋体"/>
          <w:color w:val="000"/>
          <w:sz w:val="28"/>
          <w:szCs w:val="28"/>
        </w:rPr>
        <w:t xml:space="preserve">　　建立扫黑除恶专项斗争长效机制。一是融入日常经营发展。与日常内部审计、纪检监察等相结合，对重点领域、重点业务进行摸排，做到排查工作的持续高压，提高对涉黑涉恶线索的敏感性。二是加强内外部协调联动。在做好行内上下联调联动工作机制的同时，加强与公检法、银监办、人民银行的沟通联系，发现涉及的相关问题经上级同意后，及时向外部监管部门报告。三是融入案防合规文化建设。严格执行内部控制制度，密切关注员工“八小时”以外的生活状况，定期组织开展员工异常行为排查，加强合规文化和涉黑涉恶预防教育培训，监督杜绝黑恶势力借助银行业务滋生蔓延，保证各项安全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　　银行扫黑除恶工作报告</w:t>
      </w:r>
    </w:p>
    <w:p>
      <w:pPr>
        <w:ind w:left="0" w:right="0" w:firstLine="560"/>
        <w:spacing w:before="450" w:after="450" w:line="312" w:lineRule="auto"/>
      </w:pPr>
      <w:r>
        <w:rPr>
          <w:rFonts w:ascii="宋体" w:hAnsi="宋体" w:eastAsia="宋体" w:cs="宋体"/>
          <w:color w:val="000"/>
          <w:sz w:val="28"/>
          <w:szCs w:val="28"/>
        </w:rPr>
        <w:t xml:space="preserve">　　信用社认真组织落实上级扫黑除恶工作要求，通过开展一系列行之有效的措施，积极部署开展扫黑除恶专项斗争工作。</w:t>
      </w:r>
    </w:p>
    <w:p>
      <w:pPr>
        <w:ind w:left="0" w:right="0" w:firstLine="560"/>
        <w:spacing w:before="450" w:after="450" w:line="312" w:lineRule="auto"/>
      </w:pPr>
      <w:r>
        <w:rPr>
          <w:rFonts w:ascii="宋体" w:hAnsi="宋体" w:eastAsia="宋体" w:cs="宋体"/>
          <w:color w:val="000"/>
          <w:sz w:val="28"/>
          <w:szCs w:val="28"/>
        </w:rPr>
        <w:t xml:space="preserve">　　一、完善组织、强化领导。</w:t>
      </w:r>
    </w:p>
    <w:p>
      <w:pPr>
        <w:ind w:left="0" w:right="0" w:firstLine="560"/>
        <w:spacing w:before="450" w:after="450" w:line="312" w:lineRule="auto"/>
      </w:pPr>
      <w:r>
        <w:rPr>
          <w:rFonts w:ascii="宋体" w:hAnsi="宋体" w:eastAsia="宋体" w:cs="宋体"/>
          <w:color w:val="000"/>
          <w:sz w:val="28"/>
          <w:szCs w:val="28"/>
        </w:rPr>
        <w:t xml:space="preserve">　　我社成立扫黑除恶专项斗争领导小组: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我社按照《巴林右旗农村信用合作联社关于印发扫黑除恶专项斗争工作实施方案》的通知，积极部署，广泛动员，切实提高对该项工作的重视程度，确保该项工作顺利进行。</w:t>
      </w:r>
    </w:p>
    <w:p>
      <w:pPr>
        <w:ind w:left="0" w:right="0" w:firstLine="560"/>
        <w:spacing w:before="450" w:after="450" w:line="312" w:lineRule="auto"/>
      </w:pPr>
      <w:r>
        <w:rPr>
          <w:rFonts w:ascii="宋体" w:hAnsi="宋体" w:eastAsia="宋体" w:cs="宋体"/>
          <w:color w:val="000"/>
          <w:sz w:val="28"/>
          <w:szCs w:val="28"/>
        </w:rPr>
        <w:t xml:space="preserve">　　二、积极宣传，营造氛围</w:t>
      </w:r>
    </w:p>
    <w:p>
      <w:pPr>
        <w:ind w:left="0" w:right="0" w:firstLine="560"/>
        <w:spacing w:before="450" w:after="450" w:line="312" w:lineRule="auto"/>
      </w:pPr>
      <w:r>
        <w:rPr>
          <w:rFonts w:ascii="宋体" w:hAnsi="宋体" w:eastAsia="宋体" w:cs="宋体"/>
          <w:color w:val="000"/>
          <w:sz w:val="28"/>
          <w:szCs w:val="28"/>
        </w:rPr>
        <w:t xml:space="preserve">　　我社严格按照联社扫黑除恶专项斗争工作的部署，充分发挥点多面广优势，以“扫黑除恶专项斗争的举措和成果”为宣传重点，积极安排多种形式的宣传，营造对黑势力人人喊打的浓厚氛围。一是利用电子屏、自助机具等各种形式载体，通过播放视频等形式开展日常宣传。二是集中宣传，结合我社业务、客户群体等，组织员工对农牧民进行宣传。三是内部宣教，利用晨夕会对我社员工进行教育培训，提升全员对扫黑除恶工作的重视程度，提高遵纪守法意识。</w:t>
      </w:r>
    </w:p>
    <w:p>
      <w:pPr>
        <w:ind w:left="0" w:right="0" w:firstLine="560"/>
        <w:spacing w:before="450" w:after="450" w:line="312" w:lineRule="auto"/>
      </w:pPr>
      <w:r>
        <w:rPr>
          <w:rFonts w:ascii="宋体" w:hAnsi="宋体" w:eastAsia="宋体" w:cs="宋体"/>
          <w:color w:val="000"/>
          <w:sz w:val="28"/>
          <w:szCs w:val="28"/>
        </w:rPr>
        <w:t xml:space="preserve">　　三、多措并举，消除隐患。</w:t>
      </w:r>
    </w:p>
    <w:p>
      <w:pPr>
        <w:ind w:left="0" w:right="0" w:firstLine="560"/>
        <w:spacing w:before="450" w:after="450" w:line="312" w:lineRule="auto"/>
      </w:pPr>
      <w:r>
        <w:rPr>
          <w:rFonts w:ascii="宋体" w:hAnsi="宋体" w:eastAsia="宋体" w:cs="宋体"/>
          <w:color w:val="000"/>
          <w:sz w:val="28"/>
          <w:szCs w:val="28"/>
        </w:rPr>
        <w:t xml:space="preserve">　　我社针对当前扫黑除恶专项斗争面临的严峻形势，坚决防范黑恶势力插手银行，坚决遏制黑恶势力向我行蔓延，坚决防止我社员工参与黑恶势力。意识深入排查，将涉黑涉恶排查作为深化整治银行业市场乱象的重要内容之一，重点排查我社员工是否有涉黑涉恶活动，是否有业务涉及黑恶势力，是否与涉黑涉恶的第三方机构有合作。二是加强员工管理，强化员工行为管理，加大员工八小时内外活动的检测力度引导员工抵制、间距涉黑涉恶线索的动力。三是加强对银行客户资金往来的检测控制手段，挖掘涉黑涉恶线索。</w:t>
      </w:r>
    </w:p>
    <w:p>
      <w:pPr>
        <w:ind w:left="0" w:right="0" w:firstLine="560"/>
        <w:spacing w:before="450" w:after="450" w:line="312" w:lineRule="auto"/>
      </w:pPr>
      <w:r>
        <w:rPr>
          <w:rFonts w:ascii="宋体" w:hAnsi="宋体" w:eastAsia="宋体" w:cs="宋体"/>
          <w:color w:val="000"/>
          <w:sz w:val="28"/>
          <w:szCs w:val="28"/>
        </w:rPr>
        <w:t xml:space="preserve">　　四、积极配合，巩固战果。</w:t>
      </w:r>
    </w:p>
    <w:p>
      <w:pPr>
        <w:ind w:left="0" w:right="0" w:firstLine="560"/>
        <w:spacing w:before="450" w:after="450" w:line="312" w:lineRule="auto"/>
      </w:pPr>
      <w:r>
        <w:rPr>
          <w:rFonts w:ascii="宋体" w:hAnsi="宋体" w:eastAsia="宋体" w:cs="宋体"/>
          <w:color w:val="000"/>
          <w:sz w:val="28"/>
          <w:szCs w:val="28"/>
        </w:rPr>
        <w:t xml:space="preserve">　　强调全社要切实履行工作职责，积极配合政法机关调查取证，做好涉黑涉恶账户、财务的查询、扣押和冻结工作，坚决杜绝因配合不积极不主动而延误工作时机等情况发生。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2025-06-17T15:09:06+08:00</dcterms:created>
  <dcterms:modified xsi:type="dcterms:W3CDTF">2025-06-17T15:09:06+08:00</dcterms:modified>
</cp:coreProperties>
</file>

<file path=docProps/custom.xml><?xml version="1.0" encoding="utf-8"?>
<Properties xmlns="http://schemas.openxmlformats.org/officeDocument/2006/custom-properties" xmlns:vt="http://schemas.openxmlformats.org/officeDocument/2006/docPropsVTypes"/>
</file>