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集团财务出纳个人工作总结范文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财务出纳个人工作总结怎么写?出纳人员在认真完成这一年的工作后，那么就要对自己这一年的工作总结一番。下面是由小编带来的有关财务出纳个人工作总结5篇，以方便大家借鉴学习。财务出纳个人工作总结1集团公司出纳业务量大，种类繁多，我任职出纳的职责是打...</w:t>
      </w:r>
    </w:p>
    <w:p>
      <w:pPr>
        <w:ind w:left="0" w:right="0" w:firstLine="560"/>
        <w:spacing w:before="450" w:after="450" w:line="312" w:lineRule="auto"/>
      </w:pPr>
      <w:r>
        <w:rPr>
          <w:rFonts w:ascii="宋体" w:hAnsi="宋体" w:eastAsia="宋体" w:cs="宋体"/>
          <w:color w:val="000"/>
          <w:sz w:val="28"/>
          <w:szCs w:val="28"/>
        </w:rPr>
        <w:t xml:space="preserve">财务出纳个人工作总结怎么写?出纳人员在认真完成这一年的工作后，那么就要对自己这一年的工作总结一番。下面是由小编带来的有关财务出纳个人工作总结5篇，以方便大家借鉴学习。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财务出纳个人工作总结1</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财务出纳个人工作总结2</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最大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财务出纳个人工作总结3</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20_年的工作以予在20__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1.吸取20_的遗憾与不足及收获的经验，来进一步完善自我的工作。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财务出纳个人工作总结4</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财务出纳个人工作总结5</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八、公司内部其它事务性工作(__的再次注册执业药师、__等助理工程师、__x、__x等生育费用报销、生育津贴、__x的工伤等事宜)。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style=\"color:#FF0000\"&gt;集团财务出纳个人工作总结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2025-07-09T00:43:42+08:00</dcterms:created>
  <dcterms:modified xsi:type="dcterms:W3CDTF">2025-07-09T00:43:42+08:00</dcterms:modified>
</cp:coreProperties>
</file>

<file path=docProps/custom.xml><?xml version="1.0" encoding="utf-8"?>
<Properties xmlns="http://schemas.openxmlformats.org/officeDocument/2006/custom-properties" xmlns:vt="http://schemas.openxmlformats.org/officeDocument/2006/docPropsVTypes"/>
</file>