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幼儿园教师年度考核总结300字</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幼儿园教师年度考核总结300字 幼儿园教师年度考核总结 个人总结一一、园务管理：安全工作是幼儿园最重要的工作之一，我们经过定期学习提高员工的思想认识，经过定期检查及时发现不安全隐患，努力做到防患于未然。园务管理关注“人文关怀”，对教工从思想...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个人总结一</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个人总结二</w:t>
      </w:r>
    </w:p>
    <w:p>
      <w:pPr>
        <w:ind w:left="0" w:right="0" w:firstLine="560"/>
        <w:spacing w:before="450" w:after="450" w:line="312" w:lineRule="auto"/>
      </w:pPr>
      <w:r>
        <w:rPr>
          <w:rFonts w:ascii="宋体" w:hAnsi="宋体" w:eastAsia="宋体" w:cs="宋体"/>
          <w:color w:val="000"/>
          <w:sz w:val="28"/>
          <w:szCs w:val="28"/>
        </w:rPr>
        <w:t xml:space="preserve">“安全是天，教学是地”虽是一句玩笑话，但也不难看出人的价值越来越受到重视，教育各级领导对教师、幼儿的生命财产安全也比以往任何时候都抓得越来越紧。 那幼儿园教师工作总结怎么写呢?下面是小编精心整理的一些关于幼儿园教师工作总结的文章，欢迎参考和借鉴,希望对您有所帮助。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进取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立工作是推动幼儿园可持续快速发展的重要工作。为了使此项工作扎实有效的推进，我园一是加强组织领导，成立创立工作领导小组，制定详细的创立工作实施方案，做到分工明确，职责到位，确保了创立工作顺畅有序的进行，取得实际效果。二是组织教职工认真学习省一级幼儿园评估标准，使教职工明确了创立工作的意义，提高了创立的认识，增强了职责意识和使命意识，进而信心百倍、全力以赴，掀起了创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进取上报创立材料，做好上级的沟通交流工作，并将创立工作情景制成了多媒体课件，扎实做好了省级礼貌学校和省级示范园的迎验工作。(注：省乡镇一级幼儿园已验收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所以，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其中谢玲玲、李杨柳两位教师荣获市“优秀指导教师”;吴方艾园长荣获中心校“先进教育工作者”的称号;陈妙、王春满等八位教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本学期，我园在岗人手十分紧缺，在园内工作调配可是来的情景下，克服重重困难，不折不扣的完成上级安排的各项工作。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幼儿园资料室年度考核个人总结5篇&lt;/span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小班教师一年工作总结5篇&lt;/span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幼儿园教师年度个人工作总结五篇&lt;/span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疫情期间幼师个人工作总结的范文5篇&lt;/span[_TAG_h2]幼儿园教师年度考核总结300字 幼儿园教师年度考核总结 个人总结三</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个人总结五</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进取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立工作是推动幼儿园可持续快速发展的重要工作。为了使此项工作扎实有效的推进，我园一是加强组织领导，成立创立工作领导小组，制定详细的创立工作实施方案，做到分工明确，职责到位，确保了创立工作顺畅有序的进行，取得实际效果。二是组织教职工认真学习省一级幼儿园评估标准，使教职工明确了创立工作的意义，提高了创立的认识，增强了职责意识和使命意识，进而信心百倍、全力以赴，掀起了创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进取上报创立材料，做好上级的沟通交流工作，并将创立工作情景制成了多媒体课件，扎实做好了省级礼貌学校和省级示范园的迎验工作。(注：省乡镇一级幼儿园已验收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所以，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其中谢玲玲、李杨柳两位教师荣获市“优秀指导教师”;吴方艾园长荣获中心校“先进教育工作者”的称号;陈妙、王春满等八位教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本学期，我园在岗人手十分紧缺，在园内工作调配可是来的情景下，克服重重困难，不折不扣的完成上级安排的各项工作。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2025-05-02T10:35:48+08:00</dcterms:created>
  <dcterms:modified xsi:type="dcterms:W3CDTF">2025-05-02T10:35:48+08:00</dcterms:modified>
</cp:coreProperties>
</file>

<file path=docProps/custom.xml><?xml version="1.0" encoding="utf-8"?>
<Properties xmlns="http://schemas.openxmlformats.org/officeDocument/2006/custom-properties" xmlns:vt="http://schemas.openxmlformats.org/officeDocument/2006/docPropsVTypes"/>
</file>