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建筑施工员年度工作总结(4篇)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建筑施工员年度工作总结一  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建筑施工员年度工作总结三</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建筑施工员年度工作总结四</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