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最新新教师岗前培训工作总结 新教师岗前培训活动总结(5篇)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新教师岗前培训工作总结 新教师岗前培训活动总结一在暑期为使学校青年教师尽快熟悉教学常规、掌握教学技能、了解学校相关规章制度、树立良好的教师职业道德规范、促进教师专业素养的发展，为即将到来的新学期做好应有的准备，学校特于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新教师岗前培训活动总结一</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规章制度、树立良好的教师职业道德规范、促进教师专业素养的发展，为即将到来的新学期做好应有的准备，学校特于20__年__月__日至__月__日开展暑期青年教师系列培训活动。虽然培训只有短短x天，但收获颇多，受益匪浅。</w:t>
      </w:r>
    </w:p>
    <w:p>
      <w:pPr>
        <w:ind w:left="0" w:right="0" w:firstLine="560"/>
        <w:spacing w:before="450" w:after="450" w:line="312" w:lineRule="auto"/>
      </w:pPr>
      <w:r>
        <w:rPr>
          <w:rFonts w:ascii="宋体" w:hAnsi="宋体" w:eastAsia="宋体" w:cs="宋体"/>
          <w:color w:val="000"/>
          <w:sz w:val="28"/>
          <w:szCs w:val="28"/>
        </w:rPr>
        <w:t xml:space="preserve">__校长说__区__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__中学和__中学两所闻名全国的名校精神是我们值得学习的。我认为无私奉献，顽强拼搏、团结协作、强力争先这几种精神不光衡水中学有，在我们__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__校长讲了一些话，让我震惊，同时给了我勇气和信心。他说在__的高中，如果老师代课水平相对较差，那就安排在高x、高x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__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__以后的每一步做我们最大的努力。虽然__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新教师岗前培训活动总结二</w:t>
      </w:r>
    </w:p>
    <w:p>
      <w:pPr>
        <w:ind w:left="0" w:right="0" w:firstLine="560"/>
        <w:spacing w:before="450" w:after="450" w:line="312" w:lineRule="auto"/>
      </w:pPr>
      <w:r>
        <w:rPr>
          <w:rFonts w:ascii="宋体" w:hAnsi="宋体" w:eastAsia="宋体" w:cs="宋体"/>
          <w:color w:val="000"/>
          <w:sz w:val="28"/>
          <w:szCs w:val="28"/>
        </w:rPr>
        <w:t xml:space="preserve">20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怀着激动与自豪的心情，我很荣幸地再一次加入了沈阳音乐学院师资队伍行列中，成为一名高校教师，开始了人生中为教育事业做奉献的新征程。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一、记得在岗前培训结业仪式上，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二、在此次培训中，我对教师这一职业有了更深刻的认识。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三、通过学习培训，使我领悟到做为优秀的高校教师应具备的理论素养、知识结构、科学研究和教育研究能力等方面。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新教师岗前培训活动总结四</w:t>
      </w:r>
    </w:p>
    <w:p>
      <w:pPr>
        <w:ind w:left="0" w:right="0" w:firstLine="560"/>
        <w:spacing w:before="450" w:after="450" w:line="312" w:lineRule="auto"/>
      </w:pPr>
      <w:r>
        <w:rPr>
          <w:rFonts w:ascii="宋体" w:hAnsi="宋体" w:eastAsia="宋体" w:cs="宋体"/>
          <w:color w:val="000"/>
          <w:sz w:val="28"/>
          <w:szCs w:val="28"/>
        </w:rPr>
        <w:t xml:space="preserve">20__年6月，我们南明区教育局为我们这批的新老师安排了为期十天的培训。</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新教师岗前培训活动总结五</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一、在培训中充实：</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二、在培训中提升：</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2025-05-03T17:58:19+08:00</dcterms:created>
  <dcterms:modified xsi:type="dcterms:W3CDTF">2025-05-03T17:58:19+08:00</dcterms:modified>
</cp:coreProperties>
</file>

<file path=docProps/custom.xml><?xml version="1.0" encoding="utf-8"?>
<Properties xmlns="http://schemas.openxmlformats.org/officeDocument/2006/custom-properties" xmlns:vt="http://schemas.openxmlformats.org/officeDocument/2006/docPropsVTypes"/>
</file>