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2024年幼儿园教师简笔画培训总结(4篇)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简笔画培训总结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幼儿园教师简笔画培训总结四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