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一年级期末班主任工作总结下学期(五篇)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期末班主任工作总结下学期一一、经过一个学期的了解，对学生的情景也熟悉了，也仅有互相了解，沟通才能更好的管理班级，从期初到期中到期末，了解到熟悉，明白学生的行为，习惯，品德，成绩，对我的工作也容易了，学生也了解了我，彼此的了解得到了我们...</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一年级期末班主任工作总结下学期一</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一年级期末班主任工作总结下学期二</w:t>
      </w:r>
    </w:p>
    <w:p>
      <w:pPr>
        <w:ind w:left="0" w:right="0" w:firstLine="560"/>
        <w:spacing w:before="450" w:after="450" w:line="312" w:lineRule="auto"/>
      </w:pPr>
      <w:r>
        <w:rPr>
          <w:rFonts w:ascii="宋体" w:hAnsi="宋体" w:eastAsia="宋体" w:cs="宋体"/>
          <w:color w:val="000"/>
          <w:sz w:val="28"/>
          <w:szCs w:val="28"/>
        </w:rPr>
        <w:t xml:space="preserve">本学期班级工作总结(三年级)这学期，经过认真地探索、不懈地努力，在班级工作上，也积累了一些心得，现作一个总结。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新小学生守则》《新小学生日常行为规范》。期中时，《新小学生守则》《新日常行为规范》落到了班级中。我们认真对照了新旧行为规范的变化，组织学生进行了学习，利用两节多的班会课时候，对每条守则及规范作了详细的讲解，并推荐学生中午时分在家中收看湖南电视台的《小学生日常行为规范》栏目。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当然，成绩是基本的，我们还要在实践中不断摸索出更科学地管理班级的新路子。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近三年来，我服从学校安排，分别担任中心校三年级、四年级、五年级班主任。首先我热爱每一个学生，关爱他们的成长，尽心尽力用我的学识和我的品格，言传身教去感染他们，教会他们如何学习，如何生活，如何做人，下面将我三年来的班主任工作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也可以让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每学期我都要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怎样使全班同学都参与到班级管理中来呢?我仍以小小组为单位开展活动。我班在二楼，包管区却远在校门口，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了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近三年的班级工作中，我带动学生积极主动地参加学校举行的一切活动，我班曾于20__年参加学校举行的歌咏比赛中荣获全校第一。20__年参加小学生艺术节活动中荣获全乡第一，获全县三等奖。20__年我又组织学生参加了全县举行的地震知识竞赛中荣获二等奖。在这三年中，我班学生还参加了无数次的绘画、演讲、写作、文艺表演及冬运会，也分别拿到了许多奖。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一年级期末班主任工作总结下学期四</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一年级期末班主任工作总结下学期五</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2025-06-20T20:59:44+08:00</dcterms:created>
  <dcterms:modified xsi:type="dcterms:W3CDTF">2025-06-20T20:59:44+08:00</dcterms:modified>
</cp:coreProperties>
</file>

<file path=docProps/custom.xml><?xml version="1.0" encoding="utf-8"?>
<Properties xmlns="http://schemas.openxmlformats.org/officeDocument/2006/custom-properties" xmlns:vt="http://schemas.openxmlformats.org/officeDocument/2006/docPropsVTypes"/>
</file>