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最新银行工作年底总结(4篇)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工作年底总结一一、主要工作资料及职责本人于20__年6月入职，从事综合柜员一职。平日工作主要有柜应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银行工作年底总结三</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