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最新大学生春季运动会总结(5篇)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一一、活动回顾在学院指导老师的指导下，在学校老师的支持下，学院学生会主席的领导下及学生会各部门的协助下，我学院于10月19日顺利开展了此次活动。虽然这个晚上出现了一些乱子，但是同学们都积极投身比赛，赛出成绩，更赛出友谊，...</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大学生春季运动会总结一</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大学生春季运动会总结二</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大学生春季运动会总结三</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_年10月25日，10月26日，10月27日成功召开了__大学20_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大学生春季运动会总结五</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