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最新高中教师教学工作总结和反思 高中教师教学工作总结心得体会(5篇)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高中教师教学工作总结和反思 高中教师教学工作总结心得体会一一、要提高教学质量，关键是上好每一堂课，争取向45分钟要效益。为了上好课，我做了下面的工作：⑴课前准备：备好课。①认真钻研教材，对教材的基本思想、基本概念，每句话、每个字都弄清楚，了...</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高中教师教学工作总结心得体会一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高中教师教学工作总结心得体会二</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本学期我担任高一级语文教学。我对教学工作不敢怠慢，认真学习，深入研究教法，虚心向学习。经过努力，获取了很多宝贵的教学经验。以下是我在本学期的教学情况总结。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方言教学，又削弱语文语感教学的功能。另一方面，二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背影》的时候，这课的主题是认识和理解有关音乐的内容，教学难度比较大。如果照本宣科地(“两学一做”学习活动总结)讲授，学生会感到困难和沉闷。为了上好这堂课，我认真研究了课文，找出了重点，难点，准备有针对性地讲。为了令教学生动，不沉闷，我还为此准备了相关的音乐，授课时就胸有成竹了。在播放音乐时，学生非常用心，对此非常感兴趣，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_不断地去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20_教师个人年度工作总结范文5篇&lt;/span[_TAG_h2]高中教师教学工作总结和反思 高中教师教学工作总结心得体会三</w:t>
      </w:r>
    </w:p>
    <w:p>
      <w:pPr>
        <w:ind w:left="0" w:right="0" w:firstLine="560"/>
        <w:spacing w:before="450" w:after="450" w:line="312" w:lineRule="auto"/>
      </w:pPr>
      <w:r>
        <w:rPr>
          <w:rFonts w:ascii="宋体" w:hAnsi="宋体" w:eastAsia="宋体" w:cs="宋体"/>
          <w:color w:val="000"/>
          <w:sz w:val="28"/>
          <w:szCs w:val="28"/>
        </w:rPr>
        <w:t xml:space="preserve">在过去一年中，我的努力得到了回报，取得了一定的成绩，但也发现了许多不足之处，如在教学上创新有余，稳重不足，对学生的管理还缺少经验，详细内容点击查看全文。</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__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高中教师教学工作总结心得体会四</w:t>
      </w:r>
    </w:p>
    <w:p>
      <w:pPr>
        <w:ind w:left="0" w:right="0" w:firstLine="560"/>
        <w:spacing w:before="450" w:after="450" w:line="312" w:lineRule="auto"/>
      </w:pPr>
      <w:r>
        <w:rPr>
          <w:rFonts w:ascii="宋体" w:hAnsi="宋体" w:eastAsia="宋体" w:cs="宋体"/>
          <w:color w:val="000"/>
          <w:sz w:val="28"/>
          <w:szCs w:val="28"/>
        </w:rPr>
        <w:t xml:space="preserve">化学教学是研究化学教学规律的一门学科。它的研究对象是化学知识系统和化学教学过程中教与学的联系、相互作用及其统一。它的中心任务是使学生掌握知识、发展智能、形成科学的世界观、培养创新精神和创新意识。怎样才能在教与学的统一中完成这个中心任务呢?首先，我研究学生，深感学生差别很大，主要表现在原有知识的基础上、学习方法上和信心上三方面。针对这种情况我将学生分成3个不同层次的学生，提供了对学生进行因材施教的阵地。我研究各层教学特点，对同一年级不同层次的学生和班级采取以下分层教学对策：</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一定要适合学生的胃口，对不同层次学生有不同要求。若要求过高、过难，学生接受不了，层、文班学生会产生厌学情绪，成绩更差;若要求过低，层、理班学生会感觉太简单、无味，不投入精力学习，成绩平平，甚至后退;层、竞赛班学生更要深挖洞、广积粮。所以我对不同层次学生掌握知识的深度、广度要求不同，进行弹性调节。比如：在第一章二氧化硅晶体教学时，我要求文班同学通过日常生活常识，推出二氧化硅是原子晶体，再配用基本练习即可。我更要求部分理班学生或参加奥林匹克竞赛的学生不仅掌握二氧化硅的晶体类型，而且要求他们掌握二氧化硅晶体中的12元环结构。比如：在第二章铝教学时，要求文班学生掌握铝的_及简单方程式、简述实验现象、简单计算，但对理班的一部分学生不仅要掌握上述内容而且要知道铝的_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同价态铁教学时，要求文班学生掌握课本上的基本实验、现象、化学方程式、在学生能接受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同类烃的异构。要求理班学生掌握含10个碳原子烷烃的同分异构体，掌握碳链、位置、不同类三种异构现象。在学习有机物命名时，要求文班学生掌握烷烃的基本命名原则，了解烯烃、炔烃、芳烃的命名，要求理班的学生掌握上述各类烃的命名原则及我自己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同，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况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况，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现在之所以成为弱班和层的学生最主要原因是由于他们没有阅读习惯，不会阅读教材。针对这种情况，我仔细分析会考大纲、教材的重点和难点，制定明确、具体、带启发性的阅读提纲，即发给学生的《课堂学习卷》，以此为依据进行指导阅读。学生从中可以了解到阅读的重点和需要解决的问题;同时学会旁注以备复习和重点学习之用，记下阅读中发现的疑点，促使学生带着问题积极思维，认真听课。然后，精选习题，以促进学生在解题过程中自觉地阅读，逐渐养成先阅读、后解题的良好习惯，从而提高学习能力。总之，坚持由学生自己阅读，做课堂学习卷，可改变他们只做题而不看书的不良习惯，有利于学生积极思维，形成良好的学习习惯和方法。另外，竞赛班中少数化学科的尖子学生，全班目前有5人。对这5名学生我天天下午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通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特别我利用自己的电脑优势，做了很多生动有趣的动画课件，加强了直观教学，减轻了学生负担。但各层课堂教学又有所不同，表现在如下几点。</w:t>
      </w:r>
    </w:p>
    <w:p>
      <w:pPr>
        <w:ind w:left="0" w:right="0" w:firstLine="560"/>
        <w:spacing w:before="450" w:after="450" w:line="312" w:lineRule="auto"/>
      </w:pPr>
      <w:r>
        <w:rPr>
          <w:rFonts w:ascii="宋体" w:hAnsi="宋体" w:eastAsia="宋体" w:cs="宋体"/>
          <w:color w:val="000"/>
          <w:sz w:val="28"/>
          <w:szCs w:val="28"/>
        </w:rPr>
        <w:t xml:space="preserve">1、节奏快慢不同</w:t>
      </w:r>
    </w:p>
    <w:p>
      <w:pPr>
        <w:ind w:left="0" w:right="0" w:firstLine="560"/>
        <w:spacing w:before="450" w:after="450" w:line="312" w:lineRule="auto"/>
      </w:pPr>
      <w:r>
        <w:rPr>
          <w:rFonts w:ascii="宋体" w:hAnsi="宋体" w:eastAsia="宋体" w:cs="宋体"/>
          <w:color w:val="000"/>
          <w:sz w:val="28"/>
          <w:szCs w:val="28"/>
        </w:rPr>
        <w:t xml:space="preserve">根据学生情况课堂上给学生一定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进步很快，有的题目我不会做，他们自己就能研究出来。</w:t>
      </w:r>
    </w:p>
    <w:p>
      <w:pPr>
        <w:ind w:left="0" w:right="0" w:firstLine="560"/>
        <w:spacing w:before="450" w:after="450" w:line="312" w:lineRule="auto"/>
      </w:pPr>
      <w:r>
        <w:rPr>
          <w:rFonts w:ascii="宋体" w:hAnsi="宋体" w:eastAsia="宋体" w:cs="宋体"/>
          <w:color w:val="000"/>
          <w:sz w:val="28"/>
          <w:szCs w:val="28"/>
        </w:rPr>
        <w:t xml:space="preserve">2、容量大小不同</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3、课件使用不同</w:t>
      </w:r>
    </w:p>
    <w:p>
      <w:pPr>
        <w:ind w:left="0" w:right="0" w:firstLine="560"/>
        <w:spacing w:before="450" w:after="450" w:line="312" w:lineRule="auto"/>
      </w:pPr>
      <w:r>
        <w:rPr>
          <w:rFonts w:ascii="宋体" w:hAnsi="宋体" w:eastAsia="宋体" w:cs="宋体"/>
          <w:color w:val="000"/>
          <w:sz w:val="28"/>
          <w:szCs w:val="28"/>
        </w:rPr>
        <w:t xml:space="preserve">第一是表现在课件播放速度不同;第二表现在课件播放先后顺序不同，比如学习某种物质的性质时，基础好的班可先放出它的性质再做实验，而基础弱班和层上课时，我们是先做实验，让学生看书、观察、思考，尽量让学生得出某些结论，再播放课件、纠正学生结论中的错误;第三表现在课件内容取舍不同，也就是课件中有些难度大的内容后两个层次根据文班学生上课情况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能力和非智力因素的发展都有积极意义。作业其实就是的、即时的检测，可以尽早发现各层问题，对症下药，解决问题单元测试时我一直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形成一整套的分层教学模式，逐步缩小各层差距，最后达到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高中教师教学工作总结和反思 高中教师教学工作总结心得体会五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2025-05-03T20:21:44+08:00</dcterms:created>
  <dcterms:modified xsi:type="dcterms:W3CDTF">2025-05-03T20:21:44+08:00</dcterms:modified>
</cp:coreProperties>
</file>

<file path=docProps/custom.xml><?xml version="1.0" encoding="utf-8"?>
<Properties xmlns="http://schemas.openxmlformats.org/officeDocument/2006/custom-properties" xmlns:vt="http://schemas.openxmlformats.org/officeDocument/2006/docPropsVTypes"/>
</file>