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2024年教师职工的工作总结(5篇)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一一、我所做的主要工作初三是整个初中重要的时期，我深知自己肩负的责任重大，不敢有丝毫的怠慢。学生在心理和生理上都发生了很大的变化，对于这一变化，学生的精神上有更多的压力，而大多数的学生在这个转折时期显得无所适从。怎样让学生...</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教师职工的工作总结一</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教师职工的工作总结三</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教师职工的工作总结五</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