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2024年企业税务会计工作总结报告 税务局会计工作总结(5篇)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企业税务会计工作总结报告 税务局会计工作总结一一、拓宽思维，开启思路此次培训，感受之一就是课程的安排都是结合当前形势下转型创新的要求，以及当前工作热点、重点而量体裁衣专门设计的。有总行专家就经济形势分析、战略转型规划等内容做的专题解读;有毕...</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税务局会计工作总结一</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税务局会计工作总结二</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税务局会计工作总结五</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