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2024年高校教师评职称工作总结</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高校教师评职称工作总结 个人 高校教师年终工作总结一一、加强政治理论学习，提高个人师德修养作为一名高校教师，教育观念的更新和转变尤为重要，只有教师具有新的教育教学观念，才能在教学中不断进行改革和创新，才能以优异的素质去主动适应并深入开展生机...</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高校教师年终工作总结二</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一学期过去了。回头看，围绕学校的工作计划和安排，自我兢兢业业，尽心尽职，较好的完成了本学期的各项任务。为总结经验，找出不足，便于今后更好的工作。总结如下：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此外，努力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高校教师年终工作总结三</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回顾这一年来本人围绕教育教学这一中心，努力做好自我所担任的教学工作，现将这学期自我做过的一些工作总结、反思如下：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这一年来我校进取开展“建设学生共同体，打造课改新标杆”活动，始终把贯彻新的教育理念、如何提高教师自身素质和培养学生本事作为重中之重。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作为一名地理教师，我进取响应学校号召，将课改教学进行得十分彻底。我校地理教研组经常根据教学需要提出问题，自主探究，合作交流，认识升华。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本学期自始之终以《教师职业道德》严格要求自我。在教学中，要求学生做到的，自我必须率先垂范，做学生的楷模。当自我的事情与团体发生冲突时首先服从团体。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数万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这学期我又开了两节公开课，一次是4月23日参加“尹中峰中学地理工作室”供给的一次县级公开课，另一次是5月21日参加“校第六届百花奖课改赛课”。总体说来，这两次公开课给我的收获很大。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这节课我总觉得教学效果不够梦想，主要能够从以下几点阐述这节课的优缺点：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经过马航mh370失联以及韩国岁月号轮船沉没事故这两件交通运输史上的杯具导入这节课的。上完课后我才发现结合时事固然令人感动，可是沉闷的导课素材不利于激活学生学习的进取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3.根据课改精神设计讨论题，构建建构式生态课堂，让学生参与讨论，可是六个问题设计目标不太明确，学生讨论不是很激烈。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4.板书资料虽详实，可是显得异常凌乱。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5.语言抑扬顿挫，但遇到突发事件时，课堂调控本事较差。</w:t>
      </w:r>
    </w:p>
    <w:p>
      <w:pPr>
        <w:ind w:left="0" w:right="0" w:firstLine="560"/>
        <w:spacing w:before="450" w:after="450" w:line="312" w:lineRule="auto"/>
      </w:pPr>
      <w:r>
        <w:rPr>
          <w:rFonts w:ascii="宋体" w:hAnsi="宋体" w:eastAsia="宋体" w:cs="宋体"/>
          <w:color w:val="000"/>
          <w:sz w:val="28"/>
          <w:szCs w:val="28"/>
        </w:rPr>
        <w:t xml:space="preserve">6.由于自我语言不够简练，导致六个探究活动只完成一半。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教师和高秀洲教师的提议，即是选取五张图片作为切入点，图片中反映的是水稻种植业、林果业、牧业、家禽饲养业、渔业，让学生说明哪些(个)是农业，从而让学生真正领会农业的概念，即有大农业和小农业之分。之后又用两组水果图片展示，让学生选出主产区，进而理解、掌握农业生产的地域性的特点，然后展示水稻春播、夏长、秋收，让学生理解掌握农业生产的季节性和周期性的特点。经过东海县现代农业布局图和黄川草莓视频让学生分析掌握影响农业区位的因素。反映“一骑红尘妃子笑，无人知是荔枝来”由来的《唐玄宗为杨贵妃千里运荔枝》视频引导出影响农业区位的因素的发展变化。其中，沈雪萍教师和吴春利教师给予课件制作技术指导，高金虎教师教会我视频下载技术。总之，课件的制作汲取了我们地理组众多兄弟姐妹的团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②经过很多图片和视频展示，进一步强化课标。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②对课堂驾驭调控本事较差，对异样的声音关注不够。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2025-08-06T11:25:09+08:00</dcterms:created>
  <dcterms:modified xsi:type="dcterms:W3CDTF">2025-08-06T11:25:09+08:00</dcterms:modified>
</cp:coreProperties>
</file>

<file path=docProps/custom.xml><?xml version="1.0" encoding="utf-8"?>
<Properties xmlns="http://schemas.openxmlformats.org/officeDocument/2006/custom-properties" xmlns:vt="http://schemas.openxmlformats.org/officeDocument/2006/docPropsVTypes"/>
</file>