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最新人力部门年度工作总结 人力资源部门月度总结(4篇)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人力部门年度工作总结 人力资源部门月度总结一(一)做好行政人事基础工作我首先接触的工作就是人员招聘，因为新乡招聘市场比较局限，所以我们把重点放在网络招聘上，定时在网上更新我们发布的招聘信息，并根据新乡人才市场的招聘时间，去人才市场参加现场招...</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人力资源部门月度总结一</w:t>
      </w:r>
    </w:p>
    <w:p>
      <w:pPr>
        <w:ind w:left="0" w:right="0" w:firstLine="560"/>
        <w:spacing w:before="450" w:after="450" w:line="312" w:lineRule="auto"/>
      </w:pPr>
      <w:r>
        <w:rPr>
          <w:rFonts w:ascii="宋体" w:hAnsi="宋体" w:eastAsia="宋体" w:cs="宋体"/>
          <w:color w:val="000"/>
          <w:sz w:val="28"/>
          <w:szCs w:val="28"/>
        </w:rPr>
        <w:t xml:space="preserve">(一)做好行政人事基础工作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(二)完善行政人事档案管理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行政人事的时候，交接工作没有做好，导致花名册人员对照不上，令郑州分公司行政人事专员花了好长时间才把人数对上。从那以后，让我明白了，做行政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行政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人力资源部门月度总结三</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人力资源部门月度总结四</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__市是一座内轮城市，不过因为濒临江河，所以水上运输业同样十分发达，是内陆城市的一个重要的通商口岸。我们公司主要是从事外贸的，这几年发展还不错，所以决定开设分公司，地址就设立在__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2025-08-08T18:45:03+08:00</dcterms:created>
  <dcterms:modified xsi:type="dcterms:W3CDTF">2025-08-08T18:45:03+08:00</dcterms:modified>
</cp:coreProperties>
</file>

<file path=docProps/custom.xml><?xml version="1.0" encoding="utf-8"?>
<Properties xmlns="http://schemas.openxmlformats.org/officeDocument/2006/custom-properties" xmlns:vt="http://schemas.openxmlformats.org/officeDocument/2006/docPropsVTypes"/>
</file>