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最新业务员月总结分几部分(6篇)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月总结分几部分一在公司的这半年多时间里，我从一个对产品知识一无所知的新人转变成了一个能够独立操作业务的员工。以下是对自己在这半年多的时间里所做的事情的总结。进入一个新的行业，任何一个人都应该熟悉该行业的知识。就比如说对于音响的制作过程...</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业务员月总结分几部分二</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业务员月总结分几部分三</w:t>
      </w:r>
    </w:p>
    <w:p>
      <w:pPr>
        <w:ind w:left="0" w:right="0" w:firstLine="560"/>
        <w:spacing w:before="450" w:after="450" w:line="312" w:lineRule="auto"/>
      </w:pPr>
      <w:r>
        <w:rPr>
          <w:rFonts w:ascii="宋体" w:hAnsi="宋体" w:eastAsia="宋体" w:cs="宋体"/>
          <w:color w:val="000"/>
          <w:sz w:val="28"/>
          <w:szCs w:val="28"/>
        </w:rPr>
        <w:t xml:space="preserve">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业务员月总结分几部分五</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业务员月总结分几部分六</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