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最新车间仓库管理员个人工作总结 如何做好仓库管理工作八篇(模板)</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仓库管理员个人工作总结一一、基本工作情况。1、完成了仓库顺利交接。20xx年初，我开始接管手机仓库管理工作，当时仓库手机实物与帐本都比较乱，为了尽快完成交接，我在督促原手机仓库管理员列好帐目的基础上，加班加点建立健全了代理商铺货帐本,手机仓...</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仓库管理员个人工作总结一</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仓库管理员个人工作总结二</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一、《仓库规划管理》</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三、《储存、防护管理》</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四、《出库管理》</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五、《仓库7s工作》</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仓库管理员个人工作总结三</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仓库管理员个人工作总结四</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仓库管理员个人工作总结五</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仓库管理员个人工作总结六</w:t>
      </w:r>
    </w:p>
    <w:p>
      <w:pPr>
        <w:ind w:left="0" w:right="0" w:firstLine="560"/>
        <w:spacing w:before="450" w:after="450" w:line="312" w:lineRule="auto"/>
      </w:pPr>
      <w:r>
        <w:rPr>
          <w:rFonts w:ascii="宋体" w:hAnsi="宋体" w:eastAsia="宋体" w:cs="宋体"/>
          <w:color w:val="000"/>
          <w:sz w:val="28"/>
          <w:szCs w:val="28"/>
        </w:rPr>
        <w:t xml:space="preserve">我在恒生物业公司快两年了。__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(一)面对现实，接受挑战__年6月我到恒生物业公司接任仓库管理员一职，要面临工作极大挑战。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w:t>
      </w:r>
    </w:p>
    <w:p>
      <w:pPr>
        <w:ind w:left="0" w:right="0" w:firstLine="560"/>
        <w:spacing w:before="450" w:after="450" w:line="312" w:lineRule="auto"/>
      </w:pPr>
      <w:r>
        <w:rPr>
          <w:rFonts w:ascii="宋体" w:hAnsi="宋体" w:eastAsia="宋体" w:cs="宋体"/>
          <w:color w:val="000"/>
          <w:sz w:val="28"/>
          <w:szCs w:val="28"/>
        </w:rPr>
        <w:t xml:space="preserve">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仓库管理员个人工作总结七</w:t>
      </w:r>
    </w:p>
    <w:p>
      <w:pPr>
        <w:ind w:left="0" w:right="0" w:firstLine="560"/>
        <w:spacing w:before="450" w:after="450" w:line="312" w:lineRule="auto"/>
      </w:pPr>
      <w:r>
        <w:rPr>
          <w:rFonts w:ascii="宋体" w:hAnsi="宋体" w:eastAsia="宋体" w:cs="宋体"/>
          <w:color w:val="000"/>
          <w:sz w:val="28"/>
          <w:szCs w:val="28"/>
        </w:rPr>
        <w:t xml:space="preserve">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对本职工作的认识</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仓库管理员个人工作总结八</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的更好，为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2025-05-02T12:15:46+08:00</dcterms:created>
  <dcterms:modified xsi:type="dcterms:W3CDTF">2025-05-02T12:15:46+08:00</dcterms:modified>
</cp:coreProperties>
</file>

<file path=docProps/custom.xml><?xml version="1.0" encoding="utf-8"?>
<Properties xmlns="http://schemas.openxmlformats.org/officeDocument/2006/custom-properties" xmlns:vt="http://schemas.openxmlformats.org/officeDocument/2006/docPropsVTypes"/>
</file>