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精选5篇）对待平凡的工作要用不平凡的态度去面对。你的假装努力，欺骗的只有你自己，永远不要用战术上的勤奋，来掩饰战略上的懒惰。下面给大家带来一些关于初一班主任工作总结，欢迎阅读与借鉴，希望对你们有帮助!初一班主任工作总结（...</w:t>
      </w:r>
    </w:p>
    <w:p>
      <w:pPr>
        <w:ind w:left="0" w:right="0" w:firstLine="560"/>
        <w:spacing w:before="450" w:after="450" w:line="312" w:lineRule="auto"/>
      </w:pPr>
      <w:r>
        <w:rPr>
          <w:rFonts w:ascii="宋体" w:hAnsi="宋体" w:eastAsia="宋体" w:cs="宋体"/>
          <w:color w:val="000"/>
          <w:sz w:val="28"/>
          <w:szCs w:val="28"/>
        </w:rPr>
        <w:t xml:space="preserve">初一班主任工作总结（精选5篇）</w:t>
      </w:r>
    </w:p>
    <w:p>
      <w:pPr>
        <w:ind w:left="0" w:right="0" w:firstLine="560"/>
        <w:spacing w:before="450" w:after="450" w:line="312" w:lineRule="auto"/>
      </w:pPr>
      <w:r>
        <w:rPr>
          <w:rFonts w:ascii="宋体" w:hAnsi="宋体" w:eastAsia="宋体" w:cs="宋体"/>
          <w:color w:val="000"/>
          <w:sz w:val="28"/>
          <w:szCs w:val="28"/>
        </w:rPr>
        <w:t xml:space="preserve">对待平凡的工作要用不平凡的态度去面对。你的假装努力，欺骗的只有你自己，永远不要用战术上的勤奋，来掩饰战略上的懒惰。下面给大家带来一些关于初一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初一班主任工作总结（精选篇1）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己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己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己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班主任工作是一项考验人意志的“造人工程”，在这个工程的进展中，我难免会犯错误，一是经验的缺乏；二是自己期望值过高；三是急于求成心理的影响。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通过细微的观察、综合的分析、高度的总结慢慢积累；对于管理，应以平常心去进行，切不可期望过高，更不可急于求成。我觉得多进行自己反省、自己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以上就是我对这一年班主任工作的自己总结，不足之处恳请大家指出，谢谢！</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初一班主任工作总结（精选篇2）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己。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起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广播操比赛第三名，校运动会总成绩第二名，校庆元旦文艺会演一等奖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初一班主任工作总结（精选篇4）</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己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团员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初一班主任工作总结（精选篇5）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二、进取做好开学初的各项准备及必需工作，以稳定学生的情绪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所以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团体的必要条件，是班团体构成的综合标志。有良好班风的团体，首先能普遍地珍惜自己的班团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经过民主选举，选出张琼尹等一批有本事、工作职责心强的学生组成了班委会，平时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一样的感受和看法，为了调节教师和学生的关系，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如：__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3、班干部的进取性有待提高。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教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2025-07-18T11:49:09+08:00</dcterms:created>
  <dcterms:modified xsi:type="dcterms:W3CDTF">2025-07-18T11:49:09+08:00</dcterms:modified>
</cp:coreProperties>
</file>

<file path=docProps/custom.xml><?xml version="1.0" encoding="utf-8"?>
<Properties xmlns="http://schemas.openxmlformats.org/officeDocument/2006/custom-properties" xmlns:vt="http://schemas.openxmlformats.org/officeDocument/2006/docPropsVTypes"/>
</file>