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202_取消行政审批事项|行政审批科202_年上半年工作总结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在局党委的正确领导下，行政审批科围绕局工作重点，结合工作职责，脚踏实地，较好地完成了各项工作任务。行政审批科202_年上半年工作总结如下，快随本站小编一起来了解下。　　行政审批科202_年上半年工作总结　　今年上半年来以来，在局党委的正...</w:t>
      </w:r>
    </w:p>
    <w:p>
      <w:pPr>
        <w:ind w:left="0" w:right="0" w:firstLine="560"/>
        <w:spacing w:before="450" w:after="450" w:line="312" w:lineRule="auto"/>
      </w:pPr>
      <w:r>
        <w:rPr>
          <w:rFonts w:ascii="宋体" w:hAnsi="宋体" w:eastAsia="宋体" w:cs="宋体"/>
          <w:color w:val="000"/>
          <w:sz w:val="28"/>
          <w:szCs w:val="28"/>
        </w:rPr>
        <w:t xml:space="preserve">　　在局党委的正确领导下，行政审批科围绕局工作重点，结合工作职责，脚踏实地，较好地完成了各项工作任务。行政审批科202_年上半年工作总结如下，快随本站小编一起来了解下。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行政审批科202_年上半年工作总结</w:t>
      </w:r>
    </w:p>
    <w:p>
      <w:pPr>
        <w:ind w:left="0" w:right="0" w:firstLine="560"/>
        <w:spacing w:before="450" w:after="450" w:line="312" w:lineRule="auto"/>
      </w:pPr>
      <w:r>
        <w:rPr>
          <w:rFonts w:ascii="宋体" w:hAnsi="宋体" w:eastAsia="宋体" w:cs="宋体"/>
          <w:color w:val="000"/>
          <w:sz w:val="28"/>
          <w:szCs w:val="28"/>
        </w:rPr>
        <w:t xml:space="preserve">　　今年上半年来以来，在局党委的正确领导下，行政审批科围绕局工作重点，结合工作职责，脚踏实地，较好地完成了各项工作任务。现将上半年以来的主要工作情况总结汇报如下：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　　&gt;一、行政审批工作</w:t>
      </w:r>
    </w:p>
    <w:p>
      <w:pPr>
        <w:ind w:left="0" w:right="0" w:firstLine="560"/>
        <w:spacing w:before="450" w:after="450" w:line="312" w:lineRule="auto"/>
      </w:pPr>
      <w:r>
        <w:rPr>
          <w:rFonts w:ascii="宋体" w:hAnsi="宋体" w:eastAsia="宋体" w:cs="宋体"/>
          <w:color w:val="000"/>
          <w:sz w:val="28"/>
          <w:szCs w:val="28"/>
        </w:rPr>
        <w:t xml:space="preserve">　　1、元月份，为落实孝感政发【202_】12号文件精神，确保下放移交行政审批事项落地生效，25日，行政审批科负责人随同单位主要领导及分管领导对本局所属行政审批事项，就孝南区局能否接得住、用得好进行调研，通过走访座谈实地摸清孝南区局行政许可工作现状，确定孝南区局完全有条件有能力接收原市局范围各项审批事项。经协商，达成权力下放意见，形成了《关于孝感城区行政许可事项下放移交办理纪要》。</w:t>
      </w:r>
    </w:p>
    <w:p>
      <w:pPr>
        <w:ind w:left="0" w:right="0" w:firstLine="560"/>
        <w:spacing w:before="450" w:after="450" w:line="312" w:lineRule="auto"/>
      </w:pPr>
      <w:r>
        <w:rPr>
          <w:rFonts w:ascii="宋体" w:hAnsi="宋体" w:eastAsia="宋体" w:cs="宋体"/>
          <w:color w:val="000"/>
          <w:sz w:val="28"/>
          <w:szCs w:val="28"/>
        </w:rPr>
        <w:t xml:space="preserve">　　2、针对审批事项下放实际，决定放弃设置窗口入驻市民之家，科室也将审批工作重点适时进行了调整，由以前侧重前台勘察审批转为注重移交下放后的后台监管，起草了《孝感市畜牧兽医局行政审批服务绩效考核细则》。</w:t>
      </w:r>
    </w:p>
    <w:p>
      <w:pPr>
        <w:ind w:left="0" w:right="0" w:firstLine="560"/>
        <w:spacing w:before="450" w:after="450" w:line="312" w:lineRule="auto"/>
      </w:pPr>
      <w:r>
        <w:rPr>
          <w:rFonts w:ascii="宋体" w:hAnsi="宋体" w:eastAsia="宋体" w:cs="宋体"/>
          <w:color w:val="000"/>
          <w:sz w:val="28"/>
          <w:szCs w:val="28"/>
        </w:rPr>
        <w:t xml:space="preserve">　　3、重新按新的资料保存整理历年(202_-202_年)行政许可资料，使存档文件全面、真实、连续、完整、规范。</w:t>
      </w:r>
    </w:p>
    <w:p>
      <w:pPr>
        <w:ind w:left="0" w:right="0" w:firstLine="560"/>
        <w:spacing w:before="450" w:after="450" w:line="312" w:lineRule="auto"/>
      </w:pPr>
      <w:r>
        <w:rPr>
          <w:rFonts w:ascii="宋体" w:hAnsi="宋体" w:eastAsia="宋体" w:cs="宋体"/>
          <w:color w:val="000"/>
          <w:sz w:val="28"/>
          <w:szCs w:val="28"/>
        </w:rPr>
        <w:t xml:space="preserve">　　4、按照孝政服管文【202_】8号文《市直行政审批行为专项检查工作方案》要求提交“四查四看”自查报告。</w:t>
      </w:r>
    </w:p>
    <w:p>
      <w:pPr>
        <w:ind w:left="0" w:right="0" w:firstLine="560"/>
        <w:spacing w:before="450" w:after="450" w:line="312" w:lineRule="auto"/>
      </w:pPr>
      <w:r>
        <w:rPr>
          <w:rFonts w:ascii="宋体" w:hAnsi="宋体" w:eastAsia="宋体" w:cs="宋体"/>
          <w:color w:val="000"/>
          <w:sz w:val="28"/>
          <w:szCs w:val="28"/>
        </w:rPr>
        <w:t xml:space="preserve">　　5、按据《动物诊疗机构管理办法》相应条款，时效内依程序对城区《动物诊疗许可》8家发证诊所审验了上年度动物诊疗活动情况。</w:t>
      </w:r>
    </w:p>
    <w:p>
      <w:pPr>
        <w:ind w:left="0" w:right="0" w:firstLine="560"/>
        <w:spacing w:before="450" w:after="450" w:line="312" w:lineRule="auto"/>
      </w:pPr>
      <w:r>
        <w:rPr>
          <w:rFonts w:ascii="宋体" w:hAnsi="宋体" w:eastAsia="宋体" w:cs="宋体"/>
          <w:color w:val="000"/>
          <w:sz w:val="28"/>
          <w:szCs w:val="28"/>
        </w:rPr>
        <w:t xml:space="preserve">　　6、3月，配合农业供给侧改革有关本行业行政审批事项研究课题，配合省行政审批办公室开展摸底调研。</w:t>
      </w:r>
    </w:p>
    <w:p>
      <w:pPr>
        <w:ind w:left="0" w:right="0" w:firstLine="560"/>
        <w:spacing w:before="450" w:after="450" w:line="312" w:lineRule="auto"/>
      </w:pPr>
      <w:r>
        <w:rPr>
          <w:rFonts w:ascii="宋体" w:hAnsi="宋体" w:eastAsia="宋体" w:cs="宋体"/>
          <w:color w:val="000"/>
          <w:sz w:val="28"/>
          <w:szCs w:val="28"/>
        </w:rPr>
        <w:t xml:space="preserve">　　7、4月，代表畜牧兽医局向市审改办关心的部门下放权力运作情况提出了意见和建议。</w:t>
      </w:r>
    </w:p>
    <w:p>
      <w:pPr>
        <w:ind w:left="0" w:right="0" w:firstLine="560"/>
        <w:spacing w:before="450" w:after="450" w:line="312" w:lineRule="auto"/>
      </w:pPr>
      <w:r>
        <w:rPr>
          <w:rFonts w:ascii="宋体" w:hAnsi="宋体" w:eastAsia="宋体" w:cs="宋体"/>
          <w:color w:val="000"/>
          <w:sz w:val="28"/>
          <w:szCs w:val="28"/>
        </w:rPr>
        <w:t xml:space="preserve">　　8、指导解答县市许可办证实务中的疑惑;有序空白证照管理无差错。</w:t>
      </w:r>
    </w:p>
    <w:p>
      <w:pPr>
        <w:ind w:left="0" w:right="0" w:firstLine="560"/>
        <w:spacing w:before="450" w:after="450" w:line="312" w:lineRule="auto"/>
      </w:pPr>
      <w:r>
        <w:rPr>
          <w:rFonts w:ascii="宋体" w:hAnsi="宋体" w:eastAsia="宋体" w:cs="宋体"/>
          <w:color w:val="000"/>
          <w:sz w:val="28"/>
          <w:szCs w:val="28"/>
        </w:rPr>
        <w:t xml:space="preserve">　　9、6月，为筹备全市电子证照库项目，做好电子证照目录编制工作，填报了《孝感市证照批文目录内容调研表》。</w:t>
      </w:r>
    </w:p>
    <w:p>
      <w:pPr>
        <w:ind w:left="0" w:right="0" w:firstLine="560"/>
        <w:spacing w:before="450" w:after="450" w:line="312" w:lineRule="auto"/>
      </w:pPr>
      <w:r>
        <w:rPr>
          <w:rFonts w:ascii="宋体" w:hAnsi="宋体" w:eastAsia="宋体" w:cs="宋体"/>
          <w:color w:val="000"/>
          <w:sz w:val="28"/>
          <w:szCs w:val="28"/>
        </w:rPr>
        <w:t xml:space="preserve">　　&gt;二、法制法治工作</w:t>
      </w:r>
    </w:p>
    <w:p>
      <w:pPr>
        <w:ind w:left="0" w:right="0" w:firstLine="560"/>
        <w:spacing w:before="450" w:after="450" w:line="312" w:lineRule="auto"/>
      </w:pPr>
      <w:r>
        <w:rPr>
          <w:rFonts w:ascii="宋体" w:hAnsi="宋体" w:eastAsia="宋体" w:cs="宋体"/>
          <w:color w:val="000"/>
          <w:sz w:val="28"/>
          <w:szCs w:val="28"/>
        </w:rPr>
        <w:t xml:space="preserve">　　1、对202_年省政府开展执法证监督证换证工作进行了收尾，执法监督证件已发放到位。202_年按照新的部署，向法制办确认202_年执法人员资格考试名单，反复核实参考人员信息。目前正在进行换证补充办理阶段中考试准备环节的工作。</w:t>
      </w:r>
    </w:p>
    <w:p>
      <w:pPr>
        <w:ind w:left="0" w:right="0" w:firstLine="560"/>
        <w:spacing w:before="450" w:after="450" w:line="312" w:lineRule="auto"/>
      </w:pPr>
      <w:r>
        <w:rPr>
          <w:rFonts w:ascii="宋体" w:hAnsi="宋体" w:eastAsia="宋体" w:cs="宋体"/>
          <w:color w:val="000"/>
          <w:sz w:val="28"/>
          <w:szCs w:val="28"/>
        </w:rPr>
        <w:t xml:space="preserve">　　2、元月18日在城区天紫大酒店组织开展了一次全市畜牧兽医系统法律知识培训会，各县市区畜牧兽医局主要领导和相关执法人员、重点养殖户专业户等畜牧兽医从业者及市畜牧局机关工作人员共70余人参加。会上，邀请市畜牧兽医局常年法律顾问为全体参会人员作了宪法、民法及畜牧相关法律的专题讲座。</w:t>
      </w:r>
    </w:p>
    <w:p>
      <w:pPr>
        <w:ind w:left="0" w:right="0" w:firstLine="560"/>
        <w:spacing w:before="450" w:after="450" w:line="312" w:lineRule="auto"/>
      </w:pPr>
      <w:r>
        <w:rPr>
          <w:rFonts w:ascii="宋体" w:hAnsi="宋体" w:eastAsia="宋体" w:cs="宋体"/>
          <w:color w:val="000"/>
          <w:sz w:val="28"/>
          <w:szCs w:val="28"/>
        </w:rPr>
        <w:t xml:space="preserve">　　3、3月份完成了孝法治办电【202_】3号要求的报送普法工作有关情况。审阅起草了《孝感市畜牧兽医局“七五”(202_-202_)普法规划》、《孝感市畜牧兽医局202_年法治建设实施方案》，制作了本局202_年共性和个性普法责任清单。</w:t>
      </w:r>
    </w:p>
    <w:p>
      <w:pPr>
        <w:ind w:left="0" w:right="0" w:firstLine="560"/>
        <w:spacing w:before="450" w:after="450" w:line="312" w:lineRule="auto"/>
      </w:pPr>
      <w:r>
        <w:rPr>
          <w:rFonts w:ascii="宋体" w:hAnsi="宋体" w:eastAsia="宋体" w:cs="宋体"/>
          <w:color w:val="000"/>
          <w:sz w:val="28"/>
          <w:szCs w:val="28"/>
        </w:rPr>
        <w:t xml:space="preserve">　　4、对规范性文件进行了清理，废止了跟不上形势发展的《市人民政府关于加快推进“两型”畜牧业建设的意见》(孝感政发【202_】21号)一项，《市人民政府办公室关于印发孝感市中长期动物疫病防治实施方案(202_-202_)的通知》(孝感政办发【202_】20号)和《市人民政府办公室关于加快建立病死畜禽无害化处理机制的通知》(孝感政办发【202_】2号)二项继续有效。</w:t>
      </w:r>
    </w:p>
    <w:p>
      <w:pPr>
        <w:ind w:left="0" w:right="0" w:firstLine="560"/>
        <w:spacing w:before="450" w:after="450" w:line="312" w:lineRule="auto"/>
      </w:pPr>
      <w:r>
        <w:rPr>
          <w:rFonts w:ascii="宋体" w:hAnsi="宋体" w:eastAsia="宋体" w:cs="宋体"/>
          <w:color w:val="000"/>
          <w:sz w:val="28"/>
          <w:szCs w:val="28"/>
        </w:rPr>
        <w:t xml:space="preserve">　　5、按照孝感政办函【202_】14号《关于开展工作不实 弄虚作假问题专项治理实施方案的通知》要求填报相关表格。</w:t>
      </w:r>
    </w:p>
    <w:p>
      <w:pPr>
        <w:ind w:left="0" w:right="0" w:firstLine="560"/>
        <w:spacing w:before="450" w:after="450" w:line="312" w:lineRule="auto"/>
      </w:pPr>
      <w:r>
        <w:rPr>
          <w:rFonts w:ascii="宋体" w:hAnsi="宋体" w:eastAsia="宋体" w:cs="宋体"/>
          <w:color w:val="000"/>
          <w:sz w:val="28"/>
          <w:szCs w:val="28"/>
        </w:rPr>
        <w:t xml:space="preserve">　　6、按照孝法治办电【202_】5号要求，起草报送了我局202_年上半年度普法工作有关情况。</w:t>
      </w:r>
    </w:p>
    <w:p>
      <w:pPr>
        <w:ind w:left="0" w:right="0" w:firstLine="560"/>
        <w:spacing w:before="450" w:after="450" w:line="312" w:lineRule="auto"/>
      </w:pPr>
      <w:r>
        <w:rPr>
          <w:rFonts w:ascii="宋体" w:hAnsi="宋体" w:eastAsia="宋体" w:cs="宋体"/>
          <w:color w:val="000"/>
          <w:sz w:val="28"/>
          <w:szCs w:val="28"/>
        </w:rPr>
        <w:t xml:space="preserve">　　7、根据《全市“纠风正纪促跨越”活动实施方案》(孝办发电【202_】12号)，组织承担今年 “社会评部门”评议活动，对照评议内容，我们已制作有《孝感市畜牧兽医局“社会评部门”活动方案》，按照时间进程，以问题为导向，进行自查自评，组织了整改，完成了自查报告。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2025-07-10T09:36:39+08:00</dcterms:created>
  <dcterms:modified xsi:type="dcterms:W3CDTF">2025-07-10T09:36:39+08:00</dcterms:modified>
</cp:coreProperties>
</file>

<file path=docProps/custom.xml><?xml version="1.0" encoding="utf-8"?>
<Properties xmlns="http://schemas.openxmlformats.org/officeDocument/2006/custom-properties" xmlns:vt="http://schemas.openxmlformats.org/officeDocument/2006/docPropsVTypes"/>
</file>