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银行单位工作总结范文大全</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范文大全5篇时间一晃而过，一段时间的银行单位工作活动告一段落了，是时候在工作总结中好好总结过去的成绩了。下面是小编为大家精心整理的银行单位工作总结范文大全，希望对大家有所帮助。银行单位工作总结范文大全【篇1】随着中国加入世贸...</w:t>
      </w:r>
    </w:p>
    <w:p>
      <w:pPr>
        <w:ind w:left="0" w:right="0" w:firstLine="560"/>
        <w:spacing w:before="450" w:after="450" w:line="312" w:lineRule="auto"/>
      </w:pPr>
      <w:r>
        <w:rPr>
          <w:rFonts w:ascii="宋体" w:hAnsi="宋体" w:eastAsia="宋体" w:cs="宋体"/>
          <w:color w:val="000"/>
          <w:sz w:val="28"/>
          <w:szCs w:val="28"/>
        </w:rPr>
        <w:t xml:space="preserve">银行单位工作总结范文大全5篇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时间一晃而过，一段时间的银行单位工作活动告一段落了，是时候在工作总结中好好总结过去的成绩了。下面是小编为大家精心整理的银行单位工作总结范文大全，希望对大家有所帮助。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银行单位工作总结范文大全【篇1】</w:t>
      </w:r>
    </w:p>
    <w:p>
      <w:pPr>
        <w:ind w:left="0" w:right="0" w:firstLine="560"/>
        <w:spacing w:before="450" w:after="450" w:line="312" w:lineRule="auto"/>
      </w:pPr>
      <w:r>
        <w:rPr>
          <w:rFonts w:ascii="宋体" w:hAnsi="宋体" w:eastAsia="宋体" w:cs="宋体"/>
          <w:color w:val="000"/>
          <w:sz w:val="28"/>
          <w:szCs w:val="28"/>
        </w:rPr>
        <w:t xml:space="preserve">随着中国加入世贸组织和对外开放步伐的进一步加快，我国国有商业银行竞争环境变得日益复杂和多变，以效益为核心，以市场为导向，以客户为中心的市场营销，作为一种全新的理念和工作方式正逐步成为银行经营管理工作的核心。同时，银行同业竞争焦点已由负债市场转向资产市场，积极拓展有效信贷市场成为提高银行经营效益的重要途径，贷款营销业已成为银行经营管理的重中之重。</w:t>
      </w:r>
    </w:p>
    <w:p>
      <w:pPr>
        <w:ind w:left="0" w:right="0" w:firstLine="560"/>
        <w:spacing w:before="450" w:after="450" w:line="312" w:lineRule="auto"/>
      </w:pPr>
      <w:r>
        <w:rPr>
          <w:rFonts w:ascii="宋体" w:hAnsi="宋体" w:eastAsia="宋体" w:cs="宋体"/>
          <w:color w:val="000"/>
          <w:sz w:val="28"/>
          <w:szCs w:val="28"/>
        </w:rPr>
        <w:t xml:space="preserve">一、当前金融运行的主要特点</w:t>
      </w:r>
    </w:p>
    <w:p>
      <w:pPr>
        <w:ind w:left="0" w:right="0" w:firstLine="560"/>
        <w:spacing w:before="450" w:after="450" w:line="312" w:lineRule="auto"/>
      </w:pPr>
      <w:r>
        <w:rPr>
          <w:rFonts w:ascii="宋体" w:hAnsi="宋体" w:eastAsia="宋体" w:cs="宋体"/>
          <w:color w:val="000"/>
          <w:sz w:val="28"/>
          <w:szCs w:val="28"/>
        </w:rPr>
        <w:t xml:space="preserve">1、全社会资金富余。国有商业银行存款增幅高于平均增幅，存差资金、低效无效资金继续呈扩大态势，社会资金总体相对宽松和富余。</w:t>
      </w:r>
    </w:p>
    <w:p>
      <w:pPr>
        <w:ind w:left="0" w:right="0" w:firstLine="560"/>
        <w:spacing w:before="450" w:after="450" w:line="312" w:lineRule="auto"/>
      </w:pPr>
      <w:r>
        <w:rPr>
          <w:rFonts w:ascii="宋体" w:hAnsi="宋体" w:eastAsia="宋体" w:cs="宋体"/>
          <w:color w:val="000"/>
          <w:sz w:val="28"/>
          <w:szCs w:val="28"/>
        </w:rPr>
        <w:t xml:space="preserve">2、信贷有效需求不足。国有商业银行贷款增幅低于平均增幅；反观信贷市场，贷款增长减缓，信贷有效需求不足。</w:t>
      </w:r>
    </w:p>
    <w:p>
      <w:pPr>
        <w:ind w:left="0" w:right="0" w:firstLine="560"/>
        <w:spacing w:before="450" w:after="450" w:line="312" w:lineRule="auto"/>
      </w:pPr>
      <w:r>
        <w:rPr>
          <w:rFonts w:ascii="宋体" w:hAnsi="宋体" w:eastAsia="宋体" w:cs="宋体"/>
          <w:color w:val="000"/>
          <w:sz w:val="28"/>
          <w:szCs w:val="28"/>
        </w:rPr>
        <w:t xml:space="preserve">3、同业竞争激烈。近几年，同业竞争日趋激烈，国有商业银行信贷方面的发展战略、市场策略、客户定位以及营销方式、竞争手段等正逐步趋同，业务推进、市场开拓工作的难度越来越大。贷款增速放缓，在一定程度上与各行信贷政策趋同、贷款对象集中有关。</w:t>
      </w:r>
    </w:p>
    <w:p>
      <w:pPr>
        <w:ind w:left="0" w:right="0" w:firstLine="560"/>
        <w:spacing w:before="450" w:after="450" w:line="312" w:lineRule="auto"/>
      </w:pPr>
      <w:r>
        <w:rPr>
          <w:rFonts w:ascii="宋体" w:hAnsi="宋体" w:eastAsia="宋体" w:cs="宋体"/>
          <w:color w:val="000"/>
          <w:sz w:val="28"/>
          <w:szCs w:val="28"/>
        </w:rPr>
        <w:t xml:space="preserve">4、人民银行监管职能变化。近年来，人民银行的职能由原来的以监督控制为主向指导帮助为主转变，在继续实行稳健货币政策的同时，逐渐放宽信贷政策，要求国有独资商业银行建立积极健康的信贷文化。这些变化为国有商业银行在法律框架下开展以效益为中心的经营活动提供了良好环境。</w:t>
      </w:r>
    </w:p>
    <w:p>
      <w:pPr>
        <w:ind w:left="0" w:right="0" w:firstLine="560"/>
        <w:spacing w:before="450" w:after="450" w:line="312" w:lineRule="auto"/>
      </w:pPr>
      <w:r>
        <w:rPr>
          <w:rFonts w:ascii="宋体" w:hAnsi="宋体" w:eastAsia="宋体" w:cs="宋体"/>
          <w:color w:val="000"/>
          <w:sz w:val="28"/>
          <w:szCs w:val="28"/>
        </w:rPr>
        <w:t xml:space="preserve">二、树立正确贷款营销观念，处理好若干关系</w:t>
      </w:r>
    </w:p>
    <w:p>
      <w:pPr>
        <w:ind w:left="0" w:right="0" w:firstLine="560"/>
        <w:spacing w:before="450" w:after="450" w:line="312" w:lineRule="auto"/>
      </w:pPr>
      <w:r>
        <w:rPr>
          <w:rFonts w:ascii="宋体" w:hAnsi="宋体" w:eastAsia="宋体" w:cs="宋体"/>
          <w:color w:val="000"/>
          <w:sz w:val="28"/>
          <w:szCs w:val="28"/>
        </w:rPr>
        <w:t xml:space="preserve">面对信贷买方市场的激烈的竞争、复杂多变的市场和日益提升的客户需求，国有商业银行在卖方市场下形成的一些思维定势已不能适应业务经营的需要。如在信贷营销和业务拓展方面往往根据银行自己的情况出发，不能充分从客户和市场的需要来考虑营销问题。国有商业银行应从当地实际出发，积极转变观念，逐步摒弃“唯所有制论”、“唯规模论”、“唯抵押担保论”和“信贷零风险论”等信贷经营观念。风险与效益相伴而生，没有无风险的效益，片面强调对风险的回避，就会抑制市场冲动；没有市场冲动，经营就没有生气，就失去活力，就必然丧失取得较好效益的商机；承认合理的信贷风险，才能增强合理的信贷冲动，才能加大加快信贷营销。这些观念的转变，对于形成健康的信贷文化是非常重要的。</w:t>
      </w:r>
    </w:p>
    <w:p>
      <w:pPr>
        <w:ind w:left="0" w:right="0" w:firstLine="560"/>
        <w:spacing w:before="450" w:after="450" w:line="312" w:lineRule="auto"/>
      </w:pPr>
      <w:r>
        <w:rPr>
          <w:rFonts w:ascii="宋体" w:hAnsi="宋体" w:eastAsia="宋体" w:cs="宋体"/>
          <w:color w:val="000"/>
          <w:sz w:val="28"/>
          <w:szCs w:val="28"/>
        </w:rPr>
        <w:t xml:space="preserve">价值最大化是一个企业基本的价值理念和最终目标。商业银行的企业性质就决定其任何经营活动就是以效益为中心，在有效控制风险、科学配置资源的基础上，不断提高健康、持续、稳定的盈利能力，最终创造最大的价值。银行的信贷营销活动更应该是这样，必须紧紧围绕“价值最大化”这个目标要求来展开，同时在面向客户主动营销过程中，注意处理好以下若干关系，以谋求在竞争中赢得主动。</w:t>
      </w:r>
    </w:p>
    <w:p>
      <w:pPr>
        <w:ind w:left="0" w:right="0" w:firstLine="560"/>
        <w:spacing w:before="450" w:after="450" w:line="312" w:lineRule="auto"/>
      </w:pPr>
      <w:r>
        <w:rPr>
          <w:rFonts w:ascii="宋体" w:hAnsi="宋体" w:eastAsia="宋体" w:cs="宋体"/>
          <w:color w:val="000"/>
          <w:sz w:val="28"/>
          <w:szCs w:val="28"/>
        </w:rPr>
        <w:t xml:space="preserve">一是处理好贷款投放与吸收存款的关系。</w:t>
      </w:r>
    </w:p>
    <w:p>
      <w:pPr>
        <w:ind w:left="0" w:right="0" w:firstLine="560"/>
        <w:spacing w:before="450" w:after="450" w:line="312" w:lineRule="auto"/>
      </w:pPr>
      <w:r>
        <w:rPr>
          <w:rFonts w:ascii="宋体" w:hAnsi="宋体" w:eastAsia="宋体" w:cs="宋体"/>
          <w:color w:val="000"/>
          <w:sz w:val="28"/>
          <w:szCs w:val="28"/>
        </w:rPr>
        <w:t xml:space="preserve">二是处理好资源营销与功能营销的关系。</w:t>
      </w:r>
    </w:p>
    <w:p>
      <w:pPr>
        <w:ind w:left="0" w:right="0" w:firstLine="560"/>
        <w:spacing w:before="450" w:after="450" w:line="312" w:lineRule="auto"/>
      </w:pPr>
      <w:r>
        <w:rPr>
          <w:rFonts w:ascii="宋体" w:hAnsi="宋体" w:eastAsia="宋体" w:cs="宋体"/>
          <w:color w:val="000"/>
          <w:sz w:val="28"/>
          <w:szCs w:val="28"/>
        </w:rPr>
        <w:t xml:space="preserve">三是处理好大客户营销与中小客户营销的关系。信贷经营实践告诉我们，“大”不一定“优”，中小则不一定“劣”。随着企业的融资渠道日益增多，大企业的融资主要依靠资本市场，信贷需求日趋减弱，而中小企业的融资需求比较强烈，且途径相对单一。国有商业银行在抓好抓紧大客户营销的同时，应主动寻找新的信贷增长点，加大对一些效益好的中小民营企业的营销力度，在扶持、服务中小企业过程中扩大信贷投放。</w:t>
      </w:r>
    </w:p>
    <w:p>
      <w:pPr>
        <w:ind w:left="0" w:right="0" w:firstLine="560"/>
        <w:spacing w:before="450" w:after="450" w:line="312" w:lineRule="auto"/>
      </w:pPr>
      <w:r>
        <w:rPr>
          <w:rFonts w:ascii="宋体" w:hAnsi="宋体" w:eastAsia="宋体" w:cs="宋体"/>
          <w:color w:val="000"/>
          <w:sz w:val="28"/>
          <w:szCs w:val="28"/>
        </w:rPr>
        <w:t xml:space="preserve">四是处理好资产业务与其他业务的关系。</w:t>
      </w:r>
    </w:p>
    <w:p>
      <w:pPr>
        <w:ind w:left="0" w:right="0" w:firstLine="560"/>
        <w:spacing w:before="450" w:after="450" w:line="312" w:lineRule="auto"/>
      </w:pPr>
      <w:r>
        <w:rPr>
          <w:rFonts w:ascii="宋体" w:hAnsi="宋体" w:eastAsia="宋体" w:cs="宋体"/>
          <w:color w:val="000"/>
          <w:sz w:val="28"/>
          <w:szCs w:val="28"/>
        </w:rPr>
        <w:t xml:space="preserve">五是处理好重点区域与一般地区的关系。要继续实施好城区行龙头带动战略，把信贷营销重点放在中心城区，实施倾斜政策，保证高产出的地方有相应的高投入，以增强与同业的竞争力。同时要积极向其它地区寻求新的业务增长点。</w:t>
      </w:r>
    </w:p>
    <w:p>
      <w:pPr>
        <w:ind w:left="0" w:right="0" w:firstLine="560"/>
        <w:spacing w:before="450" w:after="450" w:line="312" w:lineRule="auto"/>
      </w:pPr>
      <w:r>
        <w:rPr>
          <w:rFonts w:ascii="宋体" w:hAnsi="宋体" w:eastAsia="宋体" w:cs="宋体"/>
          <w:color w:val="000"/>
          <w:sz w:val="28"/>
          <w:szCs w:val="28"/>
        </w:rPr>
        <w:t xml:space="preserve">三、完善营销机制，增强市场反应能力</w:t>
      </w:r>
    </w:p>
    <w:p>
      <w:pPr>
        <w:ind w:left="0" w:right="0" w:firstLine="560"/>
        <w:spacing w:before="450" w:after="450" w:line="312" w:lineRule="auto"/>
      </w:pPr>
      <w:r>
        <w:rPr>
          <w:rFonts w:ascii="宋体" w:hAnsi="宋体" w:eastAsia="宋体" w:cs="宋体"/>
          <w:color w:val="000"/>
          <w:sz w:val="28"/>
          <w:szCs w:val="28"/>
        </w:rPr>
        <w:t xml:space="preserve">资产业务营销是增加收益、实现价值最大化的开源之举，在正确处理速度与质量关系的前提下，必须切实加强信贷营销力度。各级领导要积极参与和组织营销，了解当地的有效市场及市场变化，有针对性地开展营销，建立整体联动营销机制，增加客户和贷款项目储备。在业务品种上，要注重保持自己的特色和优势，特色就是品牌、就是竞争力；要加大消费信贷（如汽车消费贷款和住房贷款）的投放力度；加强对民营企业、外资企业、城市金融等市场新亮点的研究，大力拓展民营企业贷款、个人消费贷款，寻找投放机会，发掘一批新的优质客户。</w:t>
      </w:r>
    </w:p>
    <w:p>
      <w:pPr>
        <w:ind w:left="0" w:right="0" w:firstLine="560"/>
        <w:spacing w:before="450" w:after="450" w:line="312" w:lineRule="auto"/>
      </w:pPr>
      <w:r>
        <w:rPr>
          <w:rFonts w:ascii="宋体" w:hAnsi="宋体" w:eastAsia="宋体" w:cs="宋体"/>
          <w:color w:val="000"/>
          <w:sz w:val="28"/>
          <w:szCs w:val="28"/>
        </w:rPr>
        <w:t xml:space="preserve">（一）重视市场细分，确定营销重点</w:t>
      </w:r>
    </w:p>
    <w:p>
      <w:pPr>
        <w:ind w:left="0" w:right="0" w:firstLine="560"/>
        <w:spacing w:before="450" w:after="450" w:line="312" w:lineRule="auto"/>
      </w:pPr>
      <w:r>
        <w:rPr>
          <w:rFonts w:ascii="宋体" w:hAnsi="宋体" w:eastAsia="宋体" w:cs="宋体"/>
          <w:color w:val="000"/>
          <w:sz w:val="28"/>
          <w:szCs w:val="28"/>
        </w:rPr>
        <w:t xml:space="preserve">客户和市场定位是进行信贷营销时要解决的首要问题。各行要提高市场分析水平，加强市场前瞻性研究、细分和选择目标客户市场，制定符合本行实际的营销策略。我们在选择目标客户时应坚持以下原则：一是以市场为导向，以客户为中心、以效益为目标；二是进行动态管理，适时调整客户；三是要从长远利益出发，用发展的眼光看待客户。当前应将以下几类客户作为信贷营销的重点：电力、电信、烟草、广电、石油石化等集团行业客户；总行、省分行确定的重点客户，上市公司及拟上市公司，在区域市场具有一定垄断优势或占领先地位的骨干企业；国家及省市重点基础设施建设项目法人；现金量大、社会知名度高的重点院校、重点中学、重点医院等。</w:t>
      </w:r>
    </w:p>
    <w:p>
      <w:pPr>
        <w:ind w:left="0" w:right="0" w:firstLine="560"/>
        <w:spacing w:before="450" w:after="450" w:line="312" w:lineRule="auto"/>
      </w:pPr>
      <w:r>
        <w:rPr>
          <w:rFonts w:ascii="宋体" w:hAnsi="宋体" w:eastAsia="宋体" w:cs="宋体"/>
          <w:color w:val="000"/>
          <w:sz w:val="28"/>
          <w:szCs w:val="28"/>
        </w:rPr>
        <w:t xml:space="preserve">（二）实施差别化营销，建立和稳定优质客户群体</w:t>
      </w:r>
    </w:p>
    <w:p>
      <w:pPr>
        <w:ind w:left="0" w:right="0" w:firstLine="560"/>
        <w:spacing w:before="450" w:after="450" w:line="312" w:lineRule="auto"/>
      </w:pPr>
      <w:r>
        <w:rPr>
          <w:rFonts w:ascii="宋体" w:hAnsi="宋体" w:eastAsia="宋体" w:cs="宋体"/>
          <w:color w:val="000"/>
          <w:sz w:val="28"/>
          <w:szCs w:val="28"/>
        </w:rPr>
        <w:t xml:space="preserve">适应当前客户市场激烈竞争的形势，有必要对现有和潜在的客户资源进行认真分类梳理，根据不同类型客户需求特点和主要特征，挖掘和选择优质客户，实行有针对性的差别化营销策略，培育、发展和壮大一批对银行的生存和发展具有重要影响、并与之建立长远合作关系的优质客户群体，以改善客户和业务结构。对优质的行业性、集团性、垄断性客户要提高服务层次，上移经营重心，由分行直接派遣首席客户经理，直接营销。分支行都要主动出击，加强整体联动，重点抓集团客户、抓上游客户、抓源头客户，带动全行业务发展。</w:t>
      </w:r>
    </w:p>
    <w:p>
      <w:pPr>
        <w:ind w:left="0" w:right="0" w:firstLine="560"/>
        <w:spacing w:before="450" w:after="450" w:line="312" w:lineRule="auto"/>
      </w:pPr>
      <w:r>
        <w:rPr>
          <w:rFonts w:ascii="宋体" w:hAnsi="宋体" w:eastAsia="宋体" w:cs="宋体"/>
          <w:color w:val="000"/>
          <w:sz w:val="28"/>
          <w:szCs w:val="28"/>
        </w:rPr>
        <w:t xml:space="preserve">（三）拓展有效市场，调整贷款结构</w:t>
      </w:r>
    </w:p>
    <w:p>
      <w:pPr>
        <w:ind w:left="0" w:right="0" w:firstLine="560"/>
        <w:spacing w:before="450" w:after="450" w:line="312" w:lineRule="auto"/>
      </w:pPr>
      <w:r>
        <w:rPr>
          <w:rFonts w:ascii="宋体" w:hAnsi="宋体" w:eastAsia="宋体" w:cs="宋体"/>
          <w:color w:val="000"/>
          <w:sz w:val="28"/>
          <w:szCs w:val="28"/>
        </w:rPr>
        <w:t xml:space="preserve">1、营销中小企业，调整规模结构。数据统计显示，目前银行新增贷款主要集中于大型企业，由于优质大客户数量相对有限，银行间的贷款竞争变得异常激烈；而中小企业贷款却有较大的市场，要对中小企业贷款的条件、业务流程、信用评定等方面进行研究，逐步增加对中小企业贷款的营销和投放，提高其占比。民营企业中效益好的中小企业已今非昔比，虽然还处于成长阶段，但已具备了信贷优质客户的基本条件，新一轮信贷增长点将很大程度上集中于此。要积极开展中小企业（主要是民营企业）贷款营销，积极培育和支持有市场、有效益、有信誉的中小企业，防止贷款过度向大企业、大客户集中而潜伏新的信贷风险。</w:t>
      </w:r>
    </w:p>
    <w:p>
      <w:pPr>
        <w:ind w:left="0" w:right="0" w:firstLine="560"/>
        <w:spacing w:before="450" w:after="450" w:line="312" w:lineRule="auto"/>
      </w:pPr>
      <w:r>
        <w:rPr>
          <w:rFonts w:ascii="宋体" w:hAnsi="宋体" w:eastAsia="宋体" w:cs="宋体"/>
          <w:color w:val="000"/>
          <w:sz w:val="28"/>
          <w:szCs w:val="28"/>
        </w:rPr>
        <w:t xml:space="preserve">2、加大流贷投放，调整期限结构。应在防范风险的前提下，进一步加大对工商企业流动资金贷款的投放力度，调整固定资产和流动资金贷款的比重，以提高资金的流转速度和运营效率。</w:t>
      </w:r>
    </w:p>
    <w:p>
      <w:pPr>
        <w:ind w:left="0" w:right="0" w:firstLine="560"/>
        <w:spacing w:before="450" w:after="450" w:line="312" w:lineRule="auto"/>
      </w:pPr>
      <w:r>
        <w:rPr>
          <w:rFonts w:ascii="宋体" w:hAnsi="宋体" w:eastAsia="宋体" w:cs="宋体"/>
          <w:color w:val="000"/>
          <w:sz w:val="28"/>
          <w:szCs w:val="28"/>
        </w:rPr>
        <w:t xml:space="preserve">3、介入新兴行业，调整贷款行业结构。随着经济市场化的深入，传统行业逐渐萎缩，一批新兴行业将不断涌现，贷款的行业结构对贷款收益的影响会更加明显。目前在一些地区，国有商业银行贷款还主要集中在电力、纺织和烟草等传统优势行业上，而一些新兴和朝阳产业如电子、电信、生物等占比较低。贷款的行业结构过于集中在传统行业，不利于规避经济结构转型产生的潜在风险。为此，应未雨绸缪，积极介入新兴行业，提高对新兴行业的贷款比重。</w:t>
      </w:r>
    </w:p>
    <w:p>
      <w:pPr>
        <w:ind w:left="0" w:right="0" w:firstLine="560"/>
        <w:spacing w:before="450" w:after="450" w:line="312" w:lineRule="auto"/>
      </w:pPr>
      <w:r>
        <w:rPr>
          <w:rFonts w:ascii="宋体" w:hAnsi="宋体" w:eastAsia="宋体" w:cs="宋体"/>
          <w:color w:val="000"/>
          <w:sz w:val="28"/>
          <w:szCs w:val="28"/>
        </w:rPr>
        <w:t xml:space="preserve">4、加快产品创新，调整产品结构。改变基本建设贷款等品种负增长趋势，积极拓展个人消费信贷市场。个人住房贷款作为建行最有竞争力的金融产品，应进一步加强营销推广力度，抢占市场份额，调整现有贷款产品的结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公司业务收入、时点余额和日均余额均实现了稳步增长。截止20__年10月全县对公存款余额13.5亿元五家金融机构中我行占比15%。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__年10月我行个人存款余额77535.88万元，其中邮储自营网点个人存款余额22613.96万元，邮政代理网点余额54921.92万元。我行共米兰城市和奋进大街两个网点，9月邮储银行储蓄余额负566.67万元代理网点净增912.47万元。</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银行单位工作总结范文大全【篇3】</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银行单位工作总结范文大全【篇4】</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个人住房、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w:t>
      </w:r>
    </w:p>
    <w:p>
      <w:pPr>
        <w:ind w:left="0" w:right="0" w:firstLine="560"/>
        <w:spacing w:before="450" w:after="450" w:line="312" w:lineRule="auto"/>
      </w:pPr>
      <w:r>
        <w:rPr>
          <w:rFonts w:ascii="宋体" w:hAnsi="宋体" w:eastAsia="宋体" w:cs="宋体"/>
          <w:color w:val="000"/>
          <w:sz w:val="28"/>
          <w:szCs w:val="28"/>
        </w:rPr>
        <w:t xml:space="preserve">全年来，我办理业务快速、正确，业务量一直处于全所前列，月均匀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银行单位工作总结范文大全【篇5】</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