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专业英语教师课堂教学总结</w:t>
      </w:r>
      <w:bookmarkEnd w:id="1"/>
    </w:p>
    <w:p>
      <w:pPr>
        <w:jc w:val="center"/>
        <w:spacing w:before="0" w:after="450"/>
      </w:pPr>
      <w:r>
        <w:rPr>
          <w:rFonts w:ascii="Arial" w:hAnsi="Arial" w:eastAsia="Arial" w:cs="Arial"/>
          <w:color w:val="999999"/>
          <w:sz w:val="20"/>
          <w:szCs w:val="20"/>
        </w:rPr>
        <w:t xml:space="preserve">来源：网络  作者：空谷幽兰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专业英语教师课堂教学总结五篇对一段时间的工作进行总结是为了肯定成绩，找出问题，归纳出经验教训，提高认识，明确方向，以便进一步做好工作。教师的工作总结怎么写呢？下面就是小编给大家带来的专业英语教师课堂教学总结五篇，欢迎查阅！&gt;专业英语教师课堂...</w:t>
      </w:r>
    </w:p>
    <w:p>
      <w:pPr>
        <w:ind w:left="0" w:right="0" w:firstLine="560"/>
        <w:spacing w:before="450" w:after="450" w:line="312" w:lineRule="auto"/>
      </w:pPr>
      <w:r>
        <w:rPr>
          <w:rFonts w:ascii="宋体" w:hAnsi="宋体" w:eastAsia="宋体" w:cs="宋体"/>
          <w:color w:val="000"/>
          <w:sz w:val="28"/>
          <w:szCs w:val="28"/>
        </w:rPr>
        <w:t xml:space="preserve">专业英语教师课堂教学总结五篇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专业英语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&gt;专业英语教师课堂教学总结1</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&gt;专业英语教师课堂教学总结2</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&gt;专业英语教师课堂教学总结3</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&gt;专业英语教师课堂教学总结4</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&gt;专业英语教师课堂教学总结5</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2025-08-12T09:46:42+08:00</dcterms:created>
  <dcterms:modified xsi:type="dcterms:W3CDTF">2025-08-12T09:46:42+08:00</dcterms:modified>
</cp:coreProperties>
</file>

<file path=docProps/custom.xml><?xml version="1.0" encoding="utf-8"?>
<Properties xmlns="http://schemas.openxmlformats.org/officeDocument/2006/custom-properties" xmlns:vt="http://schemas.openxmlformats.org/officeDocument/2006/docPropsVTypes"/>
</file>