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村社区出纳 社会保障工作总结（精选5篇）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村社区出纳 社会保障工作总结(精选5篇)由整理。</w:t>
      </w:r>
    </w:p>
    <w:p>
      <w:pPr>
        <w:ind w:left="0" w:right="0" w:firstLine="560"/>
        <w:spacing w:before="450" w:after="450" w:line="312" w:lineRule="auto"/>
      </w:pPr>
      <w:r>
        <w:rPr>
          <w:rFonts w:ascii="宋体" w:hAnsi="宋体" w:eastAsia="宋体" w:cs="宋体"/>
          <w:color w:val="000"/>
          <w:sz w:val="28"/>
          <w:szCs w:val="28"/>
        </w:rPr>
        <w:t xml:space="preserve">第1篇：村社会保障工作总结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w:t>
      </w:r>
    </w:p>
    <w:p>
      <w:pPr>
        <w:ind w:left="0" w:right="0" w:firstLine="560"/>
        <w:spacing w:before="450" w:after="450" w:line="312" w:lineRule="auto"/>
      </w:pPr>
      <w:r>
        <w:rPr>
          <w:rFonts w:ascii="宋体" w:hAnsi="宋体" w:eastAsia="宋体" w:cs="宋体"/>
          <w:color w:val="000"/>
          <w:sz w:val="28"/>
          <w:szCs w:val="28"/>
        </w:rPr>
        <w:t xml:space="preserve">2、积极推进就业政策的制定和实施。就业和再就业工作已成为具有全局影响性的重要社会问题。扩大就业机会，促进再就业工作是 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第2篇：总结：村社会保障工作总结</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 一、__年主要工作情况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2、积极推进就业政策的制定和实施。就业和再就业工作已成为具有全局影响性的重要社会问题。扩大就业机会，促进再就业工作是</w:t>
      </w:r>
    </w:p>
    <w:p>
      <w:pPr>
        <w:ind w:left="0" w:right="0" w:firstLine="560"/>
        <w:spacing w:before="450" w:after="450" w:line="312" w:lineRule="auto"/>
      </w:pPr>
      <w:r>
        <w:rPr>
          <w:rFonts w:ascii="宋体" w:hAnsi="宋体" w:eastAsia="宋体" w:cs="宋体"/>
          <w:color w:val="000"/>
          <w:sz w:val="28"/>
          <w:szCs w:val="28"/>
        </w:rPr>
        <w:t xml:space="preserve">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3、积极开展创业培训，搭建创业平台，鼓励劳动者自主创业，特别是鼓励村有为青年回村自主创业。帮助创业人员增强创业信心，提升创业能力和理念。4、全力宣传小额担保贷款工作，为个人创业和企业融资提供信息。明确再就业扶持对象。协助有关部门完善和落实各项明确再就业扶持对象。5、摸清家底，开展工作。对村下岗失业人员、享受最低生活保障的人员等，分别进行建档建卡。6、认真开展被征地农民领取养老补贴资格认证和调标工作。进一步规范被征地农民基本养老补贴待遇发放管理，堵塞虚报、冒领漏洞，防止基金流失。积极开展失地农民的再就业工作。 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8、不断健全劳动争议处理调解网络，我村已建立基层调解组织，将劳动关系矛盾和劳动争议及时化解在萌芽状态。二、____年工作计划(一)全力以赴，大力促进就业再就业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____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第3篇：村社会保障工作总结精</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 2、积极推进就业政策的制定和实施。就业和再就业工作已成为具有全局影响性的重要社会问题。扩大就业机会，促进再就业工作是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1 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 二、201X年工作计划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2 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 (三)依法行政，促进劳动关系更加和谐稳定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w:t>
      </w:r>
    </w:p>
    <w:p>
      <w:pPr>
        <w:ind w:left="0" w:right="0" w:firstLine="560"/>
        <w:spacing w:before="450" w:after="450" w:line="312" w:lineRule="auto"/>
      </w:pPr>
      <w:r>
        <w:rPr>
          <w:rFonts w:ascii="宋体" w:hAnsi="宋体" w:eastAsia="宋体" w:cs="宋体"/>
          <w:color w:val="000"/>
          <w:sz w:val="28"/>
          <w:szCs w:val="28"/>
        </w:rPr>
        <w:t xml:space="preserve">3 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 (四)锐意进取，努力做好全局其它中心工作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第4篇：人社局年度社会保障工作总结</w:t>
      </w:r>
    </w:p>
    <w:p>
      <w:pPr>
        <w:ind w:left="0" w:right="0" w:firstLine="560"/>
        <w:spacing w:before="450" w:after="450" w:line="312" w:lineRule="auto"/>
      </w:pPr>
      <w:r>
        <w:rPr>
          <w:rFonts w:ascii="宋体" w:hAnsi="宋体" w:eastAsia="宋体" w:cs="宋体"/>
          <w:color w:val="000"/>
          <w:sz w:val="28"/>
          <w:szCs w:val="28"/>
        </w:rPr>
        <w:t xml:space="preserve">人社局年度社会保障工作总结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学习贯彻党的***和十八届时三中、四中全会精神，扎实开展党的群众路线教育实践活动，坚持“以人为本，人才优先”的工作主线，以10项重点工作为抓手，紧紧牵住社会保险扩面征缴这项全局性工作的“牛鼻子”，创新工作方式方法，突破阻碍瓶颈，打造了多项工作亮点。工作成效得到了自治区人社厅的高度评价和充分肯定，并专门发文推广我市企业职工基本养老保险扩面征缴经验。市委王可书记、李XX市长也分别作出批示，肯定表扬我局取得的优异成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(一)社会保险工作成效显著</w:t>
      </w:r>
    </w:p>
    <w:p>
      <w:pPr>
        <w:ind w:left="0" w:right="0" w:firstLine="560"/>
        <w:spacing w:before="450" w:after="450" w:line="312" w:lineRule="auto"/>
      </w:pPr>
      <w:r>
        <w:rPr>
          <w:rFonts w:ascii="宋体" w:hAnsi="宋体" w:eastAsia="宋体" w:cs="宋体"/>
          <w:color w:val="000"/>
          <w:sz w:val="28"/>
          <w:szCs w:val="28"/>
        </w:rPr>
        <w:t xml:space="preserve">一是社会保险覆盖面进一步扩大。20xx年全市新增扩面参保人数2.62万人，完成年度目标任务的100.8%，同比增长85.7%。“五险”均提前半年完成年度参保人数任务，参保总人数117.64万人次。其中：企业职工养老、机关事业单位养老、城镇职工基本医疗、城镇居民基本医疗、工伤、生育、失业保险参保人数分别为19.45万人、1.91万人、21.73万人、37.68万人、xx.13万人、11.81万人和9.95万人，分别完成年度目标任务的100.2%、100%、102%、118%、100%、102%和101%。城乡居民养老保险参保人数138.6万人(其中享受城乡居民养老保险待遇人数达52.73万人)，续保率91.6%、完成率84.33%，分别比自治区下达的指标任务(80%)高11.6百分点和4.33百分点。</w:t>
      </w:r>
    </w:p>
    <w:p>
      <w:pPr>
        <w:ind w:left="0" w:right="0" w:firstLine="560"/>
        <w:spacing w:before="450" w:after="450" w:line="312" w:lineRule="auto"/>
      </w:pPr>
      <w:r>
        <w:rPr>
          <w:rFonts w:ascii="宋体" w:hAnsi="宋体" w:eastAsia="宋体" w:cs="宋体"/>
          <w:color w:val="000"/>
          <w:sz w:val="28"/>
          <w:szCs w:val="28"/>
        </w:rPr>
        <w:t xml:space="preserve">二是基金征缴创历年最好成绩。“五险”基金全年累计征缴xx.27亿元，同比增长10.8%。企业职工养老保险基金征缴这项难中之难、重中之重的工作取得了重大突破，上半年任务完成进度在全区排名由去年同期第13名升至第3名;至11月底基金征缴额达7亿元，任务完成率93%，比去年同期快18个百分点，同比增收1.4xx亿元，增长25.3%。同时，机关事业单位养老、城镇职工基本医疗、城镇居民基本医疗、工伤、生育、失业保险基金征缴工作也高效推进，分别完成5403.3万元、35981万元、13940万元、2805万元、2138万元和6110万元，分别完成年度目标任务的100%、122%、1116%、1xx%、124%和xx7%。城乡居民养老保险基金收入60591万元，同比增长2.2%。</w:t>
      </w:r>
    </w:p>
    <w:p>
      <w:pPr>
        <w:ind w:left="0" w:right="0" w:firstLine="560"/>
        <w:spacing w:before="450" w:after="450" w:line="312" w:lineRule="auto"/>
      </w:pPr>
      <w:r>
        <w:rPr>
          <w:rFonts w:ascii="宋体" w:hAnsi="宋体" w:eastAsia="宋体" w:cs="宋体"/>
          <w:color w:val="000"/>
          <w:sz w:val="28"/>
          <w:szCs w:val="28"/>
        </w:rPr>
        <w:t xml:space="preserve">三是社会保险待遇水平不断提高。企业职工养老保险参保退休人员基本养老金实现“十连增”，月人均基本养老金由xx01.88元提到1658.31元，月人均增加xx6.43元，增长10%，惠及全市7.56万名参保退休人员;城镇居民医保财政补助提高到年人均320元，城镇居民基本医疗保险政策范围内住院费用支付比例达到70%左右。20xx年累计发放各项社会保险待遇25.84亿元，按时足额发放率100%。其中“五险”21.04亿元、城乡居民养老保险4.8亿元。</w:t>
      </w:r>
    </w:p>
    <w:p>
      <w:pPr>
        <w:ind w:left="0" w:right="0" w:firstLine="560"/>
        <w:spacing w:before="450" w:after="450" w:line="312" w:lineRule="auto"/>
      </w:pPr>
      <w:r>
        <w:rPr>
          <w:rFonts w:ascii="宋体" w:hAnsi="宋体" w:eastAsia="宋体" w:cs="宋体"/>
          <w:color w:val="000"/>
          <w:sz w:val="28"/>
          <w:szCs w:val="28"/>
        </w:rPr>
        <w:t xml:space="preserve">四是基金管理规范安全。今年我局通过推进“阳光社保”建设，不断完善各项基金管理制度，严格干部职工的教育管理，有效防止各种违法违规行为的发生。今年我局进一步强化城乡居民养老保险享受待遇资格认证工作，共发现死亡人数10000多人，避免基金流失900多万元。 五是被征地农民社会保障工作扎实开展。20xx年各县市区人社局依法依规审批被征地农民社会保障方案74件，涉及征地587.21公顷，涉及农民12.81万人，截至目前已有1072人参保，695人按月领取待遇。为加快各级政府征地进度，促进全市工业发展和城镇建设发挥了积极的作用。</w:t>
      </w:r>
    </w:p>
    <w:p>
      <w:pPr>
        <w:ind w:left="0" w:right="0" w:firstLine="560"/>
        <w:spacing w:before="450" w:after="450" w:line="312" w:lineRule="auto"/>
      </w:pPr>
      <w:r>
        <w:rPr>
          <w:rFonts w:ascii="宋体" w:hAnsi="宋体" w:eastAsia="宋体" w:cs="宋体"/>
          <w:color w:val="000"/>
          <w:sz w:val="28"/>
          <w:szCs w:val="28"/>
        </w:rPr>
        <w:t xml:space="preserve">(二)就业培训工作稳中有进</w:t>
      </w:r>
    </w:p>
    <w:p>
      <w:pPr>
        <w:ind w:left="0" w:right="0" w:firstLine="560"/>
        <w:spacing w:before="450" w:after="450" w:line="312" w:lineRule="auto"/>
      </w:pPr>
      <w:r>
        <w:rPr>
          <w:rFonts w:ascii="宋体" w:hAnsi="宋体" w:eastAsia="宋体" w:cs="宋体"/>
          <w:color w:val="000"/>
          <w:sz w:val="28"/>
          <w:szCs w:val="28"/>
        </w:rPr>
        <w:t xml:space="preserve">组织开展就业援助月、“春风行动”、民营企业招聘周、高校毕业生就业服务月、网络招聘周等专项就业服务活动50多场次，提供就业岗位34500多个。开发公益性岗位xx9个。落实各项就业政策，统筹做好高校毕业生、农村富余劳动力、返乡农民工、就业困难人员等就业工作。20xx年全市城镇新增就业、城镇失业人员实现再就业、就业困难人员实现就业、农村劳动力转移就业分别为18026人、3569人、482人、40829人，分别完成年任务的103%、102%、107%、102%;城镇登记失业率1.91%，比自治区控制指标4.3%低2.39个百分点。职业培训人数8353人，完成年任务的139.22%，同比增长69%，增幅排在全区首位;核拨补贴资金490.03万元，完成年任务xx5.84%。</w:t>
      </w:r>
    </w:p>
    <w:p>
      <w:pPr>
        <w:ind w:left="0" w:right="0" w:firstLine="560"/>
        <w:spacing w:before="450" w:after="450" w:line="312" w:lineRule="auto"/>
      </w:pPr>
      <w:r>
        <w:rPr>
          <w:rFonts w:ascii="宋体" w:hAnsi="宋体" w:eastAsia="宋体" w:cs="宋体"/>
          <w:color w:val="000"/>
          <w:sz w:val="28"/>
          <w:szCs w:val="28"/>
        </w:rPr>
        <w:t xml:space="preserve">(三)人事人才工作取得新进展</w:t>
      </w:r>
    </w:p>
    <w:p>
      <w:pPr>
        <w:ind w:left="0" w:right="0" w:firstLine="560"/>
        <w:spacing w:before="450" w:after="450" w:line="312" w:lineRule="auto"/>
      </w:pPr>
      <w:r>
        <w:rPr>
          <w:rFonts w:ascii="宋体" w:hAnsi="宋体" w:eastAsia="宋体" w:cs="宋体"/>
          <w:color w:val="000"/>
          <w:sz w:val="28"/>
          <w:szCs w:val="28"/>
        </w:rPr>
        <w:t xml:space="preserve">一是公务员考录和事业单位人员招聘工作圆满结束。20xx年全市实际录用公务员443人，是全区前三名率先完成录用工作的地市。招聘事业单位工作人员947人。今年我市的公务员考录和事业单位人员招聘工作做到公平公正和安全有序开展，得到了社会各界的充分肯定和好评，实现了零投诉。</w:t>
      </w:r>
    </w:p>
    <w:p>
      <w:pPr>
        <w:ind w:left="0" w:right="0" w:firstLine="560"/>
        <w:spacing w:before="450" w:after="450" w:line="312" w:lineRule="auto"/>
      </w:pPr>
      <w:r>
        <w:rPr>
          <w:rFonts w:ascii="宋体" w:hAnsi="宋体" w:eastAsia="宋体" w:cs="宋体"/>
          <w:color w:val="000"/>
          <w:sz w:val="28"/>
          <w:szCs w:val="28"/>
        </w:rPr>
        <w:t xml:space="preserve">二是人才队伍进一步壮大。全市取得中级专业技术资格4035人、高级专业技术资格780人。向自治区人社厅推荐2名国家十百千人才人选和4名享受国务院政府特殊津贴人选。评选享受市政府特殊津贴教师50人。共xx200人取得了职业资格证书，完成上级下达目标任务的233.84%。其中高级技师6xx0人，完成年度目标任务200人的3070%。 三是工资福利工作扎实开展。全市机关事业单位离休人员生活补贴的计发比例由同职级在职人员津贴补贴标准的90%调整为95%，退休人员生活补贴的计发比例由同职级在职人员津贴补贴标准的70%的调整为85%。三区机关单位工作人员津贴补贴水平和事业单位工作人员绩效工资水平控制线由年人均2.3万元调整到3万元，XX市、XX县经两次调整年人均分别由1.8万元提高到2.7万元和2.5万元。</w:t>
      </w:r>
    </w:p>
    <w:p>
      <w:pPr>
        <w:ind w:left="0" w:right="0" w:firstLine="560"/>
        <w:spacing w:before="450" w:after="450" w:line="312" w:lineRule="auto"/>
      </w:pPr>
      <w:r>
        <w:rPr>
          <w:rFonts w:ascii="宋体" w:hAnsi="宋体" w:eastAsia="宋体" w:cs="宋体"/>
          <w:color w:val="000"/>
          <w:sz w:val="28"/>
          <w:szCs w:val="28"/>
        </w:rPr>
        <w:t xml:space="preserve">(四)劳动关系和谐稳定</w:t>
      </w:r>
    </w:p>
    <w:p>
      <w:pPr>
        <w:ind w:left="0" w:right="0" w:firstLine="560"/>
        <w:spacing w:before="450" w:after="450" w:line="312" w:lineRule="auto"/>
      </w:pPr>
      <w:r>
        <w:rPr>
          <w:rFonts w:ascii="宋体" w:hAnsi="宋体" w:eastAsia="宋体" w:cs="宋体"/>
          <w:color w:val="000"/>
          <w:sz w:val="28"/>
          <w:szCs w:val="28"/>
        </w:rPr>
        <w:t xml:space="preserve">一是劳动人事争议案件得到规范有效处理。全市各级劳动人事争议仲裁机构共立案受理劳动争议案件644件，结案率99.5%，比自治区下达的92%指标高7.5个百分点。共处理行政复议案件1件、行政被复议案件5件，均已结案。共接待来访xx0批400多人次，受理信访案件78件，已办结72件，办结率达92%。</w:t>
      </w:r>
    </w:p>
    <w:p>
      <w:pPr>
        <w:ind w:left="0" w:right="0" w:firstLine="560"/>
        <w:spacing w:before="450" w:after="450" w:line="312" w:lineRule="auto"/>
      </w:pPr>
      <w:r>
        <w:rPr>
          <w:rFonts w:ascii="宋体" w:hAnsi="宋体" w:eastAsia="宋体" w:cs="宋体"/>
          <w:color w:val="000"/>
          <w:sz w:val="28"/>
          <w:szCs w:val="28"/>
        </w:rPr>
        <w:t xml:space="preserve">二是劳动保障监察执法工作力度不断加大。全市劳动监察机构巡查用人单位2356户，责令用人单位与1.92万名劳动者补签劳动合同，纠正246起劳动用工违法行为。查处拖欠农民工工资案件637件，为7938名农民工追回被拖欠工资59xx万元。实施行政处罚3件。</w:t>
      </w:r>
    </w:p>
    <w:p>
      <w:pPr>
        <w:ind w:left="0" w:right="0" w:firstLine="560"/>
        <w:spacing w:before="450" w:after="450" w:line="312" w:lineRule="auto"/>
      </w:pPr>
      <w:r>
        <w:rPr>
          <w:rFonts w:ascii="宋体" w:hAnsi="宋体" w:eastAsia="宋体" w:cs="宋体"/>
          <w:color w:val="000"/>
          <w:sz w:val="28"/>
          <w:szCs w:val="28"/>
        </w:rPr>
        <w:t xml:space="preserve">三是劳动关系协调工作得到加强。积极稳妥推进《劳动合同法》的贯彻实施，全面推行劳动合同制度和集体合同制度。20xx年，全市规模以上企业劳动签订率93.5%，比自治区下达的90%目标高3.5个百分点。集体合同签订率74%，比自治区下达的70%目标高4个百分点。</w:t>
      </w:r>
    </w:p>
    <w:p>
      <w:pPr>
        <w:ind w:left="0" w:right="0" w:firstLine="560"/>
        <w:spacing w:before="450" w:after="450" w:line="312" w:lineRule="auto"/>
      </w:pPr>
      <w:r>
        <w:rPr>
          <w:rFonts w:ascii="宋体" w:hAnsi="宋体" w:eastAsia="宋体" w:cs="宋体"/>
          <w:color w:val="000"/>
          <w:sz w:val="28"/>
          <w:szCs w:val="28"/>
        </w:rPr>
        <w:t xml:space="preserve">(五)为民办实事卓有成效</w:t>
      </w:r>
    </w:p>
    <w:p>
      <w:pPr>
        <w:ind w:left="0" w:right="0" w:firstLine="560"/>
        <w:spacing w:before="450" w:after="450" w:line="312" w:lineRule="auto"/>
      </w:pPr>
      <w:r>
        <w:rPr>
          <w:rFonts w:ascii="宋体" w:hAnsi="宋体" w:eastAsia="宋体" w:cs="宋体"/>
          <w:color w:val="000"/>
          <w:sz w:val="28"/>
          <w:szCs w:val="28"/>
        </w:rPr>
        <w:t xml:space="preserve">协调有关部门批复XX市大湾镇下山村湴塘屯至大洋镇鹿旺村3公里道路水泥硬化项目(属20xx年广西村屯道路建设项目)，总投资xx0万元，其中自治区财政补助50万元，自筹100万元(XX市交通局出一部分，群众集资一部分)。出资1.65万元为大湾镇山塘村村委、五保村建设楼梯扶手。协调争取有关部门批复建设山塘村人饮工程项目，总投资184.5万元;为该村争取水泥路面硬化和油茶种植两个扶贫项目，总投资51.4万元。协调XX市民政局落实白沙镇白沙村“幸福院”项目和资金、协调市发改委和XX市文体局落实篮球场建设资金4万元。</w:t>
      </w:r>
    </w:p>
    <w:p>
      <w:pPr>
        <w:ind w:left="0" w:right="0" w:firstLine="560"/>
        <w:spacing w:before="450" w:after="450" w:line="312" w:lineRule="auto"/>
      </w:pPr>
      <w:r>
        <w:rPr>
          <w:rFonts w:ascii="宋体" w:hAnsi="宋体" w:eastAsia="宋体" w:cs="宋体"/>
          <w:color w:val="000"/>
          <w:sz w:val="28"/>
          <w:szCs w:val="28"/>
        </w:rPr>
        <w:t xml:space="preserve">(六)公共服务能力进一步提升</w:t>
      </w:r>
    </w:p>
    <w:p>
      <w:pPr>
        <w:ind w:left="0" w:right="0" w:firstLine="560"/>
        <w:spacing w:before="450" w:after="450" w:line="312" w:lineRule="auto"/>
      </w:pPr>
      <w:r>
        <w:rPr>
          <w:rFonts w:ascii="宋体" w:hAnsi="宋体" w:eastAsia="宋体" w:cs="宋体"/>
          <w:color w:val="000"/>
          <w:sz w:val="28"/>
          <w:szCs w:val="28"/>
        </w:rPr>
        <w:t xml:space="preserve">一是服务窗口服务质量明显提升。市政务服务中心人社局窗口与社保分中心共受理各类审批和服务事项39000多件，无超时办结现象。群众评议率100%，满意率100%。政务大厅人社局窗口获得了5次“红旗窗口”称号，窗口首席代表3次被评为“星级首席”，窗口工作人员9次被评为“服务之星”。在今年XX市纠风活动中我局群众满意率达91.7%，排在市直10个行政执法部门第一位，并被推选为2个“群众满意单位”之一。</w:t>
      </w:r>
    </w:p>
    <w:p>
      <w:pPr>
        <w:ind w:left="0" w:right="0" w:firstLine="560"/>
        <w:spacing w:before="450" w:after="450" w:line="312" w:lineRule="auto"/>
      </w:pPr>
      <w:r>
        <w:rPr>
          <w:rFonts w:ascii="宋体" w:hAnsi="宋体" w:eastAsia="宋体" w:cs="宋体"/>
          <w:color w:val="000"/>
          <w:sz w:val="28"/>
          <w:szCs w:val="28"/>
        </w:rPr>
        <w:t xml:space="preserve">二是基层服务平台建设进一步加强。向自治区争取到12个乡镇就业和社会保障服务平台建设项目，总投资695万元;三区已实现市、县、乡镇、行政村四级公共就业信息网络全覆盖，XX市、XX县实现市、县、乡镇三级全覆盖，行政村覆盖率超过50%;全市纳入社会化管理的退休人员68343人，社会化管理率90%，比自治区下达的80%指标高10个百分点。</w:t>
      </w:r>
    </w:p>
    <w:p>
      <w:pPr>
        <w:ind w:left="0" w:right="0" w:firstLine="560"/>
        <w:spacing w:before="450" w:after="450" w:line="312" w:lineRule="auto"/>
      </w:pPr>
      <w:r>
        <w:rPr>
          <w:rFonts w:ascii="宋体" w:hAnsi="宋体" w:eastAsia="宋体" w:cs="宋体"/>
          <w:color w:val="000"/>
          <w:sz w:val="28"/>
          <w:szCs w:val="28"/>
        </w:rPr>
        <w:t xml:space="preserve">三是“五险”合一信息化建设稳步推进。市本级“五险”合一信息系统3月1日正式上线运行，XX市、XX县分别于7月、12月启动金保工程数据大集中信息系统，全市初步实现了“五险”统一管理、统一经办的目标。市本级已开通与自治区本级及南宁、桂林、柳州、玉林、北海等五市xx家医院职工医疗保险异地就医即时结算业务，极大方便参保人员就医。</w:t>
      </w:r>
    </w:p>
    <w:p>
      <w:pPr>
        <w:ind w:left="0" w:right="0" w:firstLine="560"/>
        <w:spacing w:before="450" w:after="450" w:line="312" w:lineRule="auto"/>
      </w:pPr>
      <w:r>
        <w:rPr>
          <w:rFonts w:ascii="宋体" w:hAnsi="宋体" w:eastAsia="宋体" w:cs="宋体"/>
          <w:color w:val="000"/>
          <w:sz w:val="28"/>
          <w:szCs w:val="28"/>
        </w:rPr>
        <w:t xml:space="preserve">四是“两网化”管理建设有新突破。劳动监察“两网化”管理工作已完成全年目标任务。其中，市本级建设完成2个直属网格，招聘了4名网格协管员并已开展工作，建立了基本的企业用工信息台账数据库，录入388家企业劳动用工信息。XX市、XX区、XX区各建设2个网格，XX区建设3个网格，共9个，招聘17名协管员。XX县则采取由各网格所在乡镇(街道)劳保所人员兼任劳动保障监察员的办法建立起协管员队伍。 五是整合新农保和城乡居民医疗保险制度取得新进展。根据市政府安排，我局牵头组织财政、编办、发改委、卫生等部门开展整合新农保和城乡居民医疗保险调研活动并形成调研报告，已草拟《XX市整合新农保和城乡居民医疗保险实施方案》，待市政府审批后正式实施。 同时，我局军转干部安置、信访维稳、流动人才管理、培训考试、基金监管等工作也取得了优异的成绩，各项工作齐头并进，呈现出良好的发展势头。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(一)强化三种意识，推进工作扎实开展</w:t>
      </w:r>
    </w:p>
    <w:p>
      <w:pPr>
        <w:ind w:left="0" w:right="0" w:firstLine="560"/>
        <w:spacing w:before="450" w:after="450" w:line="312" w:lineRule="auto"/>
      </w:pPr>
      <w:r>
        <w:rPr>
          <w:rFonts w:ascii="宋体" w:hAnsi="宋体" w:eastAsia="宋体" w:cs="宋体"/>
          <w:color w:val="000"/>
          <w:sz w:val="28"/>
          <w:szCs w:val="28"/>
        </w:rPr>
        <w:t xml:space="preserve">人社部门承担民生工作半壁江山，任务艰巨、责任重大。今年以来，我局不断强化干部职工大局意识、争先意识、创新意识，努力在全局上下营造干事创业、奋勇争先的工作氛围，有力地促进工作开展。一是强化大局意识，为政府分忧。牢固树立“抓好社会保险扩面征缴就是抓好第二财政建设，就是保民生和社会稳定”的工作理念，坚守完成任务这条底线，为我市争取自治区奖补资金创造条件、增加底气，缓解各级财政压力。二是强化争先意识，激发工作热情。为了提高我市人社工作的整体水平，创造一流业绩，全局上下始终保持昂扬的斗志和坚韧扎实的作风，以初恋般的热情、愚公般的执着、世界杯的激情、牛尾虱的叮劲投入工作，攻重点、破难点，推动工作不断取得新突破。三是强化创新意识，提高服务效率。对月缴费10万元以上的参保单位实行“三方协议”代扣代缴养老保险费，提高基金入库进度。共签订协议668份，代扣养老保险费8980万元;改变“撒网式”扩面方式，实行分行业推进，并且由市政府下文对教育、住建、交通、卫生、房产等13个重点部门下达参保任务，提高扩面成功率;组织工作组集中时间上门办理参保登记手续5000多人次，加快扩面工作进度。创新专业技术评审工作，在教育系列中级职称评审工作中实行信息化和封闭管理，使评审结果更加客观公正。创新公务员考录和事业单位招聘工作，在面试环节实行考官和考生“双隔离”、“全屏蔽”管理，实行考官、引导员、考生“三抽签”办法，确保面试公平公正最大化;在体检环节增加增设2名心理咨询师，对第一次体检未通过的考生进行心理调适，提高体检工作的科学性。</w:t>
      </w:r>
    </w:p>
    <w:p>
      <w:pPr>
        <w:ind w:left="0" w:right="0" w:firstLine="560"/>
        <w:spacing w:before="450" w:after="450" w:line="312" w:lineRule="auto"/>
      </w:pPr>
      <w:r>
        <w:rPr>
          <w:rFonts w:ascii="宋体" w:hAnsi="宋体" w:eastAsia="宋体" w:cs="宋体"/>
          <w:color w:val="000"/>
          <w:sz w:val="28"/>
          <w:szCs w:val="28"/>
        </w:rPr>
        <w:t xml:space="preserve">(二)强化三种手段，持续发力突破工作瓶颈</w:t>
      </w:r>
    </w:p>
    <w:p>
      <w:pPr>
        <w:ind w:left="0" w:right="0" w:firstLine="560"/>
        <w:spacing w:before="450" w:after="450" w:line="312" w:lineRule="auto"/>
      </w:pPr>
      <w:r>
        <w:rPr>
          <w:rFonts w:ascii="宋体" w:hAnsi="宋体" w:eastAsia="宋体" w:cs="宋体"/>
          <w:color w:val="000"/>
          <w:sz w:val="28"/>
          <w:szCs w:val="28"/>
        </w:rPr>
        <w:t xml:space="preserve">社会保险扩面征缴工作是当前人社工作中难中之难、重中之重的一项工作，也是制约人社工作科学健康发展的最大工作瓶颈。今年以来，我局通过强化宣传、稽核、执法三种手段，持续发力突破扩面征缴工作瓶颈。一是宣传铺路，着力提高全民参保意识。集中力量开展了进企业、进机关、进学校、进社区“四进”动员参保行动，共印发宣传资料50多万份、召开80多场次参保动员会、座谈会。连续5个月在贵港电视台播放社保宣传片、出动流动宣传车60多架次、在电视上公布不依法参加社会保险企业名单，社会反响强烈，宣传效果明显。二是执法开路，依法打掉工作“拦路虎”。整合全市劳动监察力量，深入开展扩面征缴联合执法检查专项活动，对拒不参保的企业敢于亮剑、敢于硬碰硬，并按有关规定依法查处。共督促200多家用人单位为2385人办理参加社会保险。对拒不履行参保缴费法律责任和义务的3家用人单位依法处罚。三是稽核查漏，促进应保尽保、应缴尽缴。共稽核119家参保单位，基金补缴入库1000多万元，增加参保人数1957人。</w:t>
      </w:r>
    </w:p>
    <w:p>
      <w:pPr>
        <w:ind w:left="0" w:right="0" w:firstLine="560"/>
        <w:spacing w:before="450" w:after="450" w:line="312" w:lineRule="auto"/>
      </w:pPr>
      <w:r>
        <w:rPr>
          <w:rFonts w:ascii="宋体" w:hAnsi="宋体" w:eastAsia="宋体" w:cs="宋体"/>
          <w:color w:val="000"/>
          <w:sz w:val="28"/>
          <w:szCs w:val="28"/>
        </w:rPr>
        <w:t xml:space="preserve">(三)完善四项工作机制，狠抓工作落实</w:t>
      </w:r>
    </w:p>
    <w:p>
      <w:pPr>
        <w:ind w:left="0" w:right="0" w:firstLine="560"/>
        <w:spacing w:before="450" w:after="450" w:line="312" w:lineRule="auto"/>
      </w:pPr>
      <w:r>
        <w:rPr>
          <w:rFonts w:ascii="宋体" w:hAnsi="宋体" w:eastAsia="宋体" w:cs="宋体"/>
          <w:color w:val="000"/>
          <w:sz w:val="28"/>
          <w:szCs w:val="28"/>
        </w:rPr>
        <w:t xml:space="preserve">一是完善目标管理责任制。市政府与各县市区政府签订目标责任书，将扩面征缴任务完成指标列入绩效考评内容。实施扩面征缴“一把手”工程，明确各级人社局局长为第一责任人。制定目标任务分解方案，明确责任领导、责任人、进度要求和完成时限。二是健全部门联动机制。与教育、住建、工业园区、卫生、房产等13个行业主管部门分别联合下发文件、联合召开参保动员会、联合攻坚推进行业应保未保人员参保缴费。这13个部门归口管理的用人单位年内新增参保人数达1.3万人，效果明显。三是坚持督查和通报制度。实行扩面征缴工作旬报制度。常态化开展督查工作。市局主要领导每月带队到各县市区、市直有关单位开展督查，督查情况在全市通报。同时，加强对各县市区的业务指导，及时解决存在问题和困难。一年来，通过督查和致信致函、电话沟通等形式，帮助县市区局和有关单位协调解决一批工作卡壳问题。四是实施工作约谈制度。对于连续两个月不完成进度任务的，由市局主要领导约谈县市区局主要领导;连续三个月不完成进度任务的，由常务副市长约谈有关县市区分管领导，并通报至市委市政府主要领导。9月初我们约谈了一个进度较慢的基层局领导班子成员，整改效果明显。该局后4个月进度明显加快，月均征缴额是前8个月的1.8倍。</w:t>
      </w:r>
    </w:p>
    <w:p>
      <w:pPr>
        <w:ind w:left="0" w:right="0" w:firstLine="560"/>
        <w:spacing w:before="450" w:after="450" w:line="312" w:lineRule="auto"/>
      </w:pPr>
      <w:r>
        <w:rPr>
          <w:rFonts w:ascii="宋体" w:hAnsi="宋体" w:eastAsia="宋体" w:cs="宋体"/>
          <w:color w:val="000"/>
          <w:sz w:val="28"/>
          <w:szCs w:val="28"/>
        </w:rPr>
        <w:t xml:space="preserve">(四)加强制度建设，推进依法行政</w:t>
      </w:r>
    </w:p>
    <w:p>
      <w:pPr>
        <w:ind w:left="0" w:right="0" w:firstLine="560"/>
        <w:spacing w:before="450" w:after="450" w:line="312" w:lineRule="auto"/>
      </w:pPr>
      <w:r>
        <w:rPr>
          <w:rFonts w:ascii="宋体" w:hAnsi="宋体" w:eastAsia="宋体" w:cs="宋体"/>
          <w:color w:val="000"/>
          <w:sz w:val="28"/>
          <w:szCs w:val="28"/>
        </w:rPr>
        <w:t xml:space="preserve">落实国家简政放权的要求，开展行政审批项目清理工作。清理前我局行政审批项目共33项，清理后28项，减少了5项。印发《XX市职工基本医疗保险定点医疗机构管理方案和《XX市职工基本医疗保险定点零售药店管理方案》，规范定点医疗机构和定点零售药店的管理。制定《XX市市直机关事业单位人员交流工作暂行规定》，并以两办名义印发全市执行。会同市委组织部制定《关于市直部门单位抽调工作人员跟班学习的规定》，规范市直各部门单位抽调工作人员行为。推进“阳光社保”建设，健全完善社会保险基金和就业资金管理制度，全面加强社保待遇领取资格认证工作，规范基金管理，确保基金和干部“两安全”。</w:t>
      </w:r>
    </w:p>
    <w:p>
      <w:pPr>
        <w:ind w:left="0" w:right="0" w:firstLine="560"/>
        <w:spacing w:before="450" w:after="450" w:line="312" w:lineRule="auto"/>
      </w:pPr>
      <w:r>
        <w:rPr>
          <w:rFonts w:ascii="宋体" w:hAnsi="宋体" w:eastAsia="宋体" w:cs="宋体"/>
          <w:color w:val="000"/>
          <w:sz w:val="28"/>
          <w:szCs w:val="28"/>
        </w:rPr>
        <w:t xml:space="preserve">(五)整治四风问题，树立人社部门良好形象</w:t>
      </w:r>
    </w:p>
    <w:p>
      <w:pPr>
        <w:ind w:left="0" w:right="0" w:firstLine="560"/>
        <w:spacing w:before="450" w:after="450" w:line="312" w:lineRule="auto"/>
      </w:pPr>
      <w:r>
        <w:rPr>
          <w:rFonts w:ascii="宋体" w:hAnsi="宋体" w:eastAsia="宋体" w:cs="宋体"/>
          <w:color w:val="000"/>
          <w:sz w:val="28"/>
          <w:szCs w:val="28"/>
        </w:rPr>
        <w:t xml:space="preserve">今年以来，我局按市委开展党的群众路线教育实践活动的统一部署，紧密结合人力资源和社会保障工作实际，聚焦“四风”不散光，坚持问题导向，着力解决党员干部存在的“五化”、“六病”、“五难”等突出问题，进一步完善各项管理制度，使党员干部党性修养得到进一步锤炼，工作作风得到进一步转变，质量水平显著提升，群众观念得到进一步强化，精神状态得到进一步振奋，勤奋敬业、创新发展的工作干劲更加高涨，廉洁自律得到进一步加强，风清气正的工作氛围更加浓厚，树立了人社部门“为民务实清廉”的良好形象。</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我局的各项工作虽然取得了一定的成绩，但是存在的问题和困难也不少。就业培训工作方面：农民工返乡创业工作有待加强;大中专毕业生就业压力持续增加;培训机构偏少，与我市人力资源大市不相适应。社会保险工作方面：扩面征缴工作缺乏后劲;企业职工养老保险基金缺口严重，财政负担压力大;城乡居民医疗保险和新农合分轨运行问题较多，亟需整合。人事人才工作方面：高端人才引进机制不完善;机关事业单位养老保险参保退休人员退休费标准严重偏低，由此引起的信访案件呈逐年上升趋势。劳动关系和农民工工作方面：一些用人单位用工不规范，建设工程项目“转包、分包”现象严重，拖欠农民工工资现象时有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总体思路：牢牢把握新常态下人力资源和社会保障工作面临的新变化新挑战新要求，紧紧围绕全市中心工作，突出抓好社会保险扩面征缴和就业培训工作，大力加强人才队伍建设，稳妥推进人事制度改革，积极构建和谐劳动关系，着力打造整合城乡居民基本医疗保险试点、技工学校建设、农民工创业、基层服务平台建设四项亮点工作，推动我市人力资源和社会保障事业再迈向新台阶。具体抓好以下几项工作：</w:t>
      </w:r>
    </w:p>
    <w:p>
      <w:pPr>
        <w:ind w:left="0" w:right="0" w:firstLine="560"/>
        <w:spacing w:before="450" w:after="450" w:line="312" w:lineRule="auto"/>
      </w:pPr>
      <w:r>
        <w:rPr>
          <w:rFonts w:ascii="宋体" w:hAnsi="宋体" w:eastAsia="宋体" w:cs="宋体"/>
          <w:color w:val="000"/>
          <w:sz w:val="28"/>
          <w:szCs w:val="28"/>
        </w:rPr>
        <w:t xml:space="preserve">(一)实施扩大就业工程，确保完成就业目标任务。继续把高校毕业生就业作为重中之重，集中力量认真抓好。适时启动我市技工学校办学申报程序，整合现有培训资源，打造高技能人才培训基地。抓好五个环节：一是落实和完善就业创业政策。二是推动返乡农民工创业。三是加强公共服务。四是强化职业培训。五是加强就业失业登记监测和形势研判。20xx年全年实现城镇新增就业17500人，城镇失业人员再就业3500人，就业困难人员实现就业450人，农村劳动力转移就业新增人数40000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二)进一步扩大社会保险覆盖面，提高基金支撑能力。积极稳妥推进我市整合城乡居民基本医疗保险试点工作。着力提高非公经济单位职工、个体工商户和灵活就业人员参保率。继续做好城乡居民养老保险参保续保工作，稳定参保人数。研究出台促进各类人员依法参加社会保险的相关政策，拓宽参保通道。创新宣传方式，提高全民参保意识;加大社保稽核、执法检查力度，依法将应保未保人员纳入社会保险;健全完善目标管理制度、部门联动机制、督查通报制度、约谈制度等工作机制，为扩面征缴工作顺利推进提供有力保障。20xx年，全市五险新增扩面参保人数不少于2万人，参保总人数不少于109万人次，基金征缴额不低于12.47亿元。城乡居民养老保险参保人员续保率达到80%，养老金按时足额发放率100%。</w:t>
      </w:r>
    </w:p>
    <w:p>
      <w:pPr>
        <w:ind w:left="0" w:right="0" w:firstLine="560"/>
        <w:spacing w:before="450" w:after="450" w:line="312" w:lineRule="auto"/>
      </w:pPr>
      <w:r>
        <w:rPr>
          <w:rFonts w:ascii="宋体" w:hAnsi="宋体" w:eastAsia="宋体" w:cs="宋体"/>
          <w:color w:val="000"/>
          <w:sz w:val="28"/>
          <w:szCs w:val="28"/>
        </w:rPr>
        <w:t xml:space="preserve">(三)加强公务员和事业单位工作人员队伍管理。按国家、自治区统一部署稳慎推进工资收入分配制度改革,进一步健全公务员和事业单位工作人员工资正常增长机制。改进公务员考录和事业单位工作人员招聘办法，贯彻“公开、平等、竞争、择优”的原则，全面完成20xx年度全市公务员考录、事业单位公开招聘工作。加强《公务员法》、《事业单位人事管理条例》的学习、宣传和贯彻落实工作。抓好培训工作，提高公务员和事业单位工作人员整体素质和服务水平。</w:t>
      </w:r>
    </w:p>
    <w:p>
      <w:pPr>
        <w:ind w:left="0" w:right="0" w:firstLine="560"/>
        <w:spacing w:before="450" w:after="450" w:line="312" w:lineRule="auto"/>
      </w:pPr>
      <w:r>
        <w:rPr>
          <w:rFonts w:ascii="宋体" w:hAnsi="宋体" w:eastAsia="宋体" w:cs="宋体"/>
          <w:color w:val="000"/>
          <w:sz w:val="28"/>
          <w:szCs w:val="28"/>
        </w:rPr>
        <w:t xml:space="preserve">(四)加强专业技术人才队伍建设，为经济发展提供人才支撑。进一步加强人才队伍建设，服务创新驱动战略。健全人才评价机制。加强高层次人才队伍建设和高技能人才队伍建设。加大引才引智工作力度。20xx年全市新增高级职称200人以上;新增中级职称1000人以上。</w:t>
      </w:r>
    </w:p>
    <w:p>
      <w:pPr>
        <w:ind w:left="0" w:right="0" w:firstLine="560"/>
        <w:spacing w:before="450" w:after="450" w:line="312" w:lineRule="auto"/>
      </w:pPr>
      <w:r>
        <w:rPr>
          <w:rFonts w:ascii="宋体" w:hAnsi="宋体" w:eastAsia="宋体" w:cs="宋体"/>
          <w:color w:val="000"/>
          <w:sz w:val="28"/>
          <w:szCs w:val="28"/>
        </w:rPr>
        <w:t xml:space="preserve">(五)创建和谐稳定劳动关系，维护社会稳定。加强劳动人事争议调解仲裁工作，结案率达92%以上;全面推行劳动合同制度和集体合同制度，集体劳动合同签订率达70%以上;探索建立农民工工资清欠长效机制，加强日常巡查，督促用人单位及时纠正各类违法用工问题，农民工欠薪案件结案率达95%以上。</w:t>
      </w:r>
    </w:p>
    <w:p>
      <w:pPr>
        <w:ind w:left="0" w:right="0" w:firstLine="560"/>
        <w:spacing w:before="450" w:after="450" w:line="312" w:lineRule="auto"/>
      </w:pPr>
      <w:r>
        <w:rPr>
          <w:rFonts w:ascii="宋体" w:hAnsi="宋体" w:eastAsia="宋体" w:cs="宋体"/>
          <w:color w:val="000"/>
          <w:sz w:val="28"/>
          <w:szCs w:val="28"/>
        </w:rPr>
        <w:t xml:space="preserve">第5篇：人社局社会保障科工作总结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_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2025-07-08T16:31:13+08:00</dcterms:created>
  <dcterms:modified xsi:type="dcterms:W3CDTF">2025-07-08T16:31:13+08:00</dcterms:modified>
</cp:coreProperties>
</file>

<file path=docProps/custom.xml><?xml version="1.0" encoding="utf-8"?>
<Properties xmlns="http://schemas.openxmlformats.org/officeDocument/2006/custom-properties" xmlns:vt="http://schemas.openxmlformats.org/officeDocument/2006/docPropsVTypes"/>
</file>