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生物学科教学工作总结（精选5篇）培养学生的学习兴趣，有难度的问题找优等生；一般问题找中等生；简单些的总是找后进生回答。以下是小编整理的生物学科教学工作总结，欢迎大家借鉴与参考!生物学科教学工作总结【篇1】一学期来，本人思想健康上进，热爱社会...</w:t>
      </w:r>
    </w:p>
    <w:p>
      <w:pPr>
        <w:ind w:left="0" w:right="0" w:firstLine="560"/>
        <w:spacing w:before="450" w:after="450" w:line="312" w:lineRule="auto"/>
      </w:pPr>
      <w:r>
        <w:rPr>
          <w:rFonts w:ascii="宋体" w:hAnsi="宋体" w:eastAsia="宋体" w:cs="宋体"/>
          <w:color w:val="000"/>
          <w:sz w:val="28"/>
          <w:szCs w:val="28"/>
        </w:rPr>
        <w:t xml:space="preserve">生物学科教学工作总结（精选5篇）</w:t>
      </w:r>
    </w:p>
    <w:p>
      <w:pPr>
        <w:ind w:left="0" w:right="0" w:firstLine="560"/>
        <w:spacing w:before="450" w:after="450" w:line="312" w:lineRule="auto"/>
      </w:pPr>
      <w:r>
        <w:rPr>
          <w:rFonts w:ascii="宋体" w:hAnsi="宋体" w:eastAsia="宋体" w:cs="宋体"/>
          <w:color w:val="000"/>
          <w:sz w:val="28"/>
          <w:szCs w:val="28"/>
        </w:rPr>
        <w:t xml:space="preserve">培养学生的学习兴趣，有难度的问题找优等生；一般问题找中等生；简单些的总是找后进生回答。以下是小编整理的生物学科教学工作总结，欢迎大家借鉴与参考!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七年级(187)班至(192)班的生物教学工作，每周课时12节，满工作量。虽然初中生物现作为会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同头老师的意见，学习他们的方法，同时，多听组内其他教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为提高自己教学质量，为上好课，我积极参加备课组的主备试讲活动。本学期我本人试讲了3次，每次都有很好的收获，我们组的老师给我提出的宝贵意见让我更上一层楼。听其他老师试讲共15次以上，也有很好的收获。</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