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伟大时代的历史跨越形势与政策论文集合3篇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政策是一个汉语词语。以下是为大家整理的伟大时代的历史跨越形势与政策论文集合3篇,欢迎品鉴!第一篇: 伟大时代的历史跨越形势与政策论文　　一个世纪以来，中国人民在前进道路上经历了三次历史性的转折，分别是孙中山领导的辛亥革命，推翻统治中国几千年...</w:t>
      </w:r>
    </w:p>
    <w:p>
      <w:pPr>
        <w:ind w:left="0" w:right="0" w:firstLine="560"/>
        <w:spacing w:before="450" w:after="450" w:line="312" w:lineRule="auto"/>
      </w:pPr>
      <w:r>
        <w:rPr>
          <w:rFonts w:ascii="宋体" w:hAnsi="宋体" w:eastAsia="宋体" w:cs="宋体"/>
          <w:color w:val="000"/>
          <w:sz w:val="28"/>
          <w:szCs w:val="28"/>
        </w:rPr>
        <w:t xml:space="preserve">政策是一个汉语词语。以下是为大家整理的伟大时代的历史跨越形势与政策论文集合3篇,欢迎品鉴!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伟大时代的历史跨越形势与政策论文</w:t>
      </w:r>
    </w:p>
    <w:p>
      <w:pPr>
        <w:ind w:left="0" w:right="0" w:firstLine="560"/>
        <w:spacing w:before="450" w:after="450" w:line="312" w:lineRule="auto"/>
      </w:pPr>
      <w:r>
        <w:rPr>
          <w:rFonts w:ascii="宋体" w:hAnsi="宋体" w:eastAsia="宋体" w:cs="宋体"/>
          <w:color w:val="000"/>
          <w:sz w:val="28"/>
          <w:szCs w:val="28"/>
        </w:rPr>
        <w:t xml:space="preserve">　　一个世纪以来，中国人民在前进道路上经历了三次历史性的转折，分别是孙中山领导的辛亥革命，推翻统治中国几千年的君主专制制度;以毛泽东为核心的第一代领导集体的领导下完成的中华人民共和国的成立和社会主义制度的建立;以邓小平为核心的第二代领导集体的领导下为实现社会主义现代化而奋斗的改革开放。复兴之路——伟大转折讲述的就是这第三次历史转折的历程。</w:t>
      </w:r>
    </w:p>
    <w:p>
      <w:pPr>
        <w:ind w:left="0" w:right="0" w:firstLine="560"/>
        <w:spacing w:before="450" w:after="450" w:line="312" w:lineRule="auto"/>
      </w:pPr>
      <w:r>
        <w:rPr>
          <w:rFonts w:ascii="宋体" w:hAnsi="宋体" w:eastAsia="宋体" w:cs="宋体"/>
          <w:color w:val="000"/>
          <w:sz w:val="28"/>
          <w:szCs w:val="28"/>
        </w:rPr>
        <w:t xml:space="preserve">　　1976年十年结束，中国该何去何从?当时的中国经历了十年磨难之后，人们开始企盼着新的生活快些到来。就在中国未来道路面临艰难抉择是，一个老人站了出来，他就是邓小平。当时复出的邓小平认为中国到了应该用更有弹性的思想，更加积极地提高经济活力的时候。面对这种现状，我们必须突破某种思维框框。他为此做出的第一个重要决策就是在1977年恢复中断了十年的高考制度，通过高考制度的恢复，为中国的发展选拔了人才。几个月后，邓小平又在全国科学大会上提出了一个的口号，科学技术是生产力，科教领域的拨乱反正逐步展开，科学领域吹起了一阵新的春风。而针对“两个凡是”的错误方针，邓小平、陈云等老同志坚决反对，他们认为毛泽东是人、不是神，中国要前进必须要突破“两个凡是”的束缚。1978年5月，《光明日报》发表了特约评论员文章《实践是检验真理的唯一标准》。一场关于真理标准的大讨论就此在全社会展开。这场讨论冲破了长期形成的个人崇拜的思想禁锢，为“”后的中国实现历史性转折奠定了思想基础。</w:t>
      </w:r>
    </w:p>
    <w:p>
      <w:pPr>
        <w:ind w:left="0" w:right="0" w:firstLine="560"/>
        <w:spacing w:before="450" w:after="450" w:line="312" w:lineRule="auto"/>
      </w:pPr>
      <w:r>
        <w:rPr>
          <w:rFonts w:ascii="宋体" w:hAnsi="宋体" w:eastAsia="宋体" w:cs="宋体"/>
          <w:color w:val="000"/>
          <w:sz w:val="28"/>
          <w:szCs w:val="28"/>
        </w:rPr>
        <w:t xml:space="preserve">　　随着思想禁锢的冲破，经济方面的改革也随之发展。十一届四中全会上，邓小平提出了“解放思想，实事求是”的思想方针。在这一思想的指导下，党的工作重心不再是阶级斗争，而是转移到经济建设上来。随后中国展开了对中国经济产生极大推动作用的改革开放。安徽省凤阳县小岗村开始实行“农村家庭联产承包责任制”，拉开了中国对内改革的大幕。1979深圳、珠海、厦门、汕头经济特区设立。“农村家庭联产承包责任制”也逐步在全国推广。随后又逐步开放了大连，天津等14个沿海开放城市，此后又在长江三角洲等四个地区开辟了经济开发区。当然发展的道路并不平坦，新的问题不断涌现。80年代，温州的八大个体经济户在投机倒把的背景下他们被抓了起来。“八大王事件”仅仅是1982年经济整肃运动的冰山一角。人们又一次陷入疑惑，这样的经济形式是否正确?经济整肃让私营经济遭遇第一次寒流，大大延缓了它的成长。政府注意到了这些问题，经过全面的思考，政府再次肯定了私营经济对经济的重要意义。八大王得到平反，“温州模式”被正式提出，再到上个世纪90年代后期温州被称为“奇迹”。不仅是温州，整个中国大地的改革开放热潮再次掀起。邓小平的两次南巡更是为中国走上有中国特色社会主义市场经济发展道路奠定了思想基础。“计划多一点还是市场多一点，不是社会主义与资本主义的本质区别。改革开放胆子要大一些，抓住时机，发展自己，关键是发展经济。发展才是硬道理。”随着中国的经济形势好转和快速发展，人们真正从思想上得到更深层次的认识，真切地明白了市经济不是资本主义，计划和市场都是经济手段。这种发展的思想指导下，改革开放不断深入，社会生产力获得新的解放，整个国家焕发出了勃勃生机，中华大地发生了历史性的伟大变化。</w:t>
      </w:r>
    </w:p>
    <w:p>
      <w:pPr>
        <w:ind w:left="0" w:right="0" w:firstLine="560"/>
        <w:spacing w:before="450" w:after="450" w:line="312" w:lineRule="auto"/>
      </w:pPr>
      <w:r>
        <w:rPr>
          <w:rFonts w:ascii="宋体" w:hAnsi="宋体" w:eastAsia="宋体" w:cs="宋体"/>
          <w:color w:val="000"/>
          <w:sz w:val="28"/>
          <w:szCs w:val="28"/>
        </w:rPr>
        <w:t xml:space="preserve">　　是邓小平这位老人在改革开放的重要关口以他特有的改革精神为中国指明了道路，为中国打开了思想进步的闸门，为中国找到了一条使国家强盛、人民富裕的道路。这条道路在改革开放实施三十多年后的今天，仍然是我们需要坚守的。中共中央总书记习近平强调，改革开放是一项长期的、艰巨的、繁重的事业，必须一代又一代人接力干下去。没有改革开放，就没有中国的今天，也就没有中国的明天。中国在改革开放中取得了举世瞩目的成就，不可否认的是也出现了诸如贫富差距等问题。但我们不能因为出现了一些问题就否定改革开放这样伟大转折对中华民族的重大意义。改革开放中的矛盾只能用改革开放的办法来解决。面对当今国内国际的局面，我们必须始终坚持并在个领域不断深入改革开放。这是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第二篇: 伟大时代的历史跨越形势与政策论文</w:t>
      </w:r>
    </w:p>
    <w:p>
      <w:pPr>
        <w:ind w:left="0" w:right="0" w:firstLine="560"/>
        <w:spacing w:before="450" w:after="450" w:line="312" w:lineRule="auto"/>
      </w:pPr>
      <w:r>
        <w:rPr>
          <w:rFonts w:ascii="宋体" w:hAnsi="宋体" w:eastAsia="宋体" w:cs="宋体"/>
          <w:color w:val="000"/>
          <w:sz w:val="28"/>
          <w:szCs w:val="28"/>
        </w:rPr>
        <w:t xml:space="preserve">　　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　　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　　中华民族的今天“人间正道是沧桑”。改革开放以来，总结经验，开创了中国特色社会主义道路。“道路决定命运”。“道路关乎党的命脉，关乎国家前途、民族命运、人民幸福。”在世情、国情、党情继续发生深刻变 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　　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　　《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6"/>
          <w:szCs w:val="36"/>
          <w:b w:val="1"/>
          <w:bCs w:val="1"/>
        </w:rPr>
        <w:t xml:space="preserve">第三篇: 伟大时代的历史跨越形势与政策论文</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在形势与政策的课程上老师曾说，我们是失落的一代。由此我们可以知道，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　　当今国际形势变幻莫测，战争爆发、皇朝更换接连发生，作为当代的大学生，国家未来的希望，我们有必要了解当今国际形势的变化，我们应学会认识和把握形势与政策。不断地提高自己。</w:t>
      </w:r>
    </w:p>
    <w:p>
      <w:pPr>
        <w:ind w:left="0" w:right="0" w:firstLine="560"/>
        <w:spacing w:before="450" w:after="450" w:line="312" w:lineRule="auto"/>
      </w:pPr>
      <w:r>
        <w:rPr>
          <w:rFonts w:ascii="宋体" w:hAnsi="宋体" w:eastAsia="宋体" w:cs="宋体"/>
          <w:color w:val="000"/>
          <w:sz w:val="28"/>
          <w:szCs w:val="28"/>
        </w:rPr>
        <w:t xml:space="preserve">　　20_年，发达国家和新兴经济体都不同程度地出现了经济回暖迹象。中国和印度等亚洲主要国家表面上都得到了经济复苏强劲，但实际上我们都面临物价上涨、经济过热的风险。这些都源于金融危机的刺激政策的副作用——货币贬值、通货膨胀、经济过热、资产泡沫——开始显现，但在世界经济还没有恢复元气的时候，贸然采取紧缩政策又会釜底抽薪，打击实体经济，加剧社会矛盾。今年世界经济将继续增长，至于增势是否减缓则存在未定因素。 由金融危机我们可以知道，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 的粗 涉了，它的企图任何人都应该看得很明白。</w:t>
      </w:r>
    </w:p>
    <w:p>
      <w:pPr>
        <w:ind w:left="0" w:right="0" w:firstLine="560"/>
        <w:spacing w:before="450" w:after="450" w:line="312" w:lineRule="auto"/>
      </w:pPr>
      <w:r>
        <w:rPr>
          <w:rFonts w:ascii="宋体" w:hAnsi="宋体" w:eastAsia="宋体" w:cs="宋体"/>
          <w:color w:val="000"/>
          <w:sz w:val="28"/>
          <w:szCs w:val="28"/>
        </w:rPr>
        <w:t xml:space="preserve">　　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　　毫无疑问，在国际金融危机的条件下，美国为求其生存和发展，会更多地倚重自己的“软实力”和“巧实力”，但决不会放弃其“硬实力”。</w:t>
      </w:r>
    </w:p>
    <w:p>
      <w:pPr>
        <w:ind w:left="0" w:right="0" w:firstLine="560"/>
        <w:spacing w:before="450" w:after="450" w:line="312" w:lineRule="auto"/>
      </w:pPr>
      <w:r>
        <w:rPr>
          <w:rFonts w:ascii="宋体" w:hAnsi="宋体" w:eastAsia="宋体" w:cs="宋体"/>
          <w:color w:val="000"/>
          <w:sz w:val="28"/>
          <w:szCs w:val="28"/>
        </w:rPr>
        <w:t xml:space="preserve">　　我们现在面临的机遇前所未有，但挑战也世所罕见。我们该怎么办?必须在国际形势变化中加强中国文化软实力的战略地位。1)整合经济、政治、文化、社会以及教育、科技、外交、军事等各个领域，加强国家安全发展战略的研究。因为国家安全发展战略是国家文化软实力的最终体现。2)高度重视党的理论。3)坚持社会主义初级阶段的基本经济制度与政治制度，为文化软实力提供坚实的基础。4) 提高全民族文明素质，推进文化创新，正确处理文化事业与文化产业的关系。要坚持以马克思主义为指导，坚持社会主义核心价值观，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　　文化是一个民族的精神和灵魂，是国家发展和民族振兴的强大力量，必须坚持社会主义先进文化前进方向，弘扬中华民族优秀文化，正确处理发展文化事业和文化产业的关系，满足人民群众不断增长的精神文化需求，充分发挥文化引导社会、教育人民、推动发展的功能，建设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w:t>
      </w:r>
    </w:p>
    <w:p>
      <w:pPr>
        <w:ind w:left="0" w:right="0" w:firstLine="560"/>
        <w:spacing w:before="450" w:after="450" w:line="312" w:lineRule="auto"/>
      </w:pPr>
      <w:r>
        <w:rPr>
          <w:rFonts w:ascii="宋体" w:hAnsi="宋体" w:eastAsia="宋体" w:cs="宋体"/>
          <w:color w:val="000"/>
          <w:sz w:val="28"/>
          <w:szCs w:val="28"/>
        </w:rPr>
        <w:t xml:space="preserve">　　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w:t>
      </w:r>
    </w:p>
    <w:p>
      <w:pPr>
        <w:ind w:left="0" w:right="0" w:firstLine="560"/>
        <w:spacing w:before="450" w:after="450" w:line="312" w:lineRule="auto"/>
      </w:pPr>
      <w:r>
        <w:rPr>
          <w:rFonts w:ascii="宋体" w:hAnsi="宋体" w:eastAsia="宋体" w:cs="宋体"/>
          <w:color w:val="000"/>
          <w:sz w:val="28"/>
          <w:szCs w:val="28"/>
        </w:rPr>
        <w:t xml:space="preserve">　　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2025-07-08T01:23:21+08:00</dcterms:created>
  <dcterms:modified xsi:type="dcterms:W3CDTF">2025-07-08T01:23:21+08:00</dcterms:modified>
</cp:coreProperties>
</file>

<file path=docProps/custom.xml><?xml version="1.0" encoding="utf-8"?>
<Properties xmlns="http://schemas.openxmlformats.org/officeDocument/2006/custom-properties" xmlns:vt="http://schemas.openxmlformats.org/officeDocument/2006/docPropsVTypes"/>
</file>