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精致化学校管理论文参考</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一、构建优良校园环境物质文化，实现精致化学校管理校园环境作为校园文化的一部分，也直接的影响着学生的学习成长。在小学平时的教学过程中，应当注重校园环境的充实，使其内在的物质文化主题更加鲜明。前苏联教育实践理论家苏霍姆林斯基就认为学校教育教学...</w:t>
      </w:r>
    </w:p>
    <w:p>
      <w:pPr>
        <w:ind w:left="0" w:right="0" w:firstLine="560"/>
        <w:spacing w:before="450" w:after="450" w:line="312" w:lineRule="auto"/>
      </w:pPr>
      <w:r>
        <w:rPr>
          <w:rFonts w:ascii="宋体" w:hAnsi="宋体" w:eastAsia="宋体" w:cs="宋体"/>
          <w:color w:val="000"/>
          <w:sz w:val="28"/>
          <w:szCs w:val="28"/>
        </w:rPr>
        <w:t xml:space="preserve">&gt;一、构建优良校园环境物质文化，实现精致化学校管理</w:t>
      </w:r>
    </w:p>
    <w:p>
      <w:pPr>
        <w:ind w:left="0" w:right="0" w:firstLine="560"/>
        <w:spacing w:before="450" w:after="450" w:line="312" w:lineRule="auto"/>
      </w:pPr>
      <w:r>
        <w:rPr>
          <w:rFonts w:ascii="宋体" w:hAnsi="宋体" w:eastAsia="宋体" w:cs="宋体"/>
          <w:color w:val="000"/>
          <w:sz w:val="28"/>
          <w:szCs w:val="28"/>
        </w:rPr>
        <w:t xml:space="preserve">校园环境作为校园文化的一部分，也直接的影响着学生的学习成长。在小学平时的教学过程中，应当注重校园环境的充实，使其内在的物质文化主题更加鲜明。前苏联教育实践理论家苏霍姆林斯基就认为学校教育教学工作应当注重校园环境的配合。通过校园环境建设，促使其校园环境的每个角落都能对学生起到教育的作用。在长时间的潜移默化影响下，促进学生良好的行为意识养成。对此，学校的建设者们需要打破常规建设的一成不变思想，将校园格局建设模式，从静止转变为动态，通过相应的建设方法，加强其内容的丰富程度，使其更具生命力。对此，我校开展了美化校园环境，加强人文自然环境建设工作；在建设过程中，我校依照具体的校园文化情况，制定了建设计划方案。以科学、习惯养成、国学知识、艺术这四个方面教育工作为为主题，在我校校园走廊上开展了行为教育，科技教育，学生自我风采展示的活动；同时加强另外我校的门厅形象墙和运动文化墙内容形式建设。在学校的日常管理中，走廊是学生休息活动的必要场所，我校通过对其内在建设格局的利用，分别的开展了不同形式的教育宣传工作，在丰富积极的内容和鲜明向上的主题影响下，促进学生良好行为习惯的养成，以及知识学习能力的提升。比如；我校将教学楼的一楼走廊用作行为教育；以挂画的形式表现行为规范内容；二楼走廊则用作科技教育，展示科技得奖及各种科技常识。三楼走廊用作艺术知识教育，摆设各种艺术作品或知识书籍来增强学生的求知意识，实现校园文化精致化学校管理。</w:t>
      </w:r>
    </w:p>
    <w:p>
      <w:pPr>
        <w:ind w:left="0" w:right="0" w:firstLine="560"/>
        <w:spacing w:before="450" w:after="450" w:line="312" w:lineRule="auto"/>
      </w:pPr>
      <w:r>
        <w:rPr>
          <w:rFonts w:ascii="宋体" w:hAnsi="宋体" w:eastAsia="宋体" w:cs="宋体"/>
          <w:color w:val="000"/>
          <w:sz w:val="28"/>
          <w:szCs w:val="28"/>
        </w:rPr>
        <w:t xml:space="preserve">&gt;二、加强德育教育，实现精致化学校管理</w:t>
      </w:r>
    </w:p>
    <w:p>
      <w:pPr>
        <w:ind w:left="0" w:right="0" w:firstLine="560"/>
        <w:spacing w:before="450" w:after="450" w:line="312" w:lineRule="auto"/>
      </w:pPr>
      <w:r>
        <w:rPr>
          <w:rFonts w:ascii="宋体" w:hAnsi="宋体" w:eastAsia="宋体" w:cs="宋体"/>
          <w:color w:val="000"/>
          <w:sz w:val="28"/>
          <w:szCs w:val="28"/>
        </w:rPr>
        <w:t xml:space="preserve">在学校管理过程中，坚持立足促进未来的发展理念，在不断发展中，通过总结分析得到我校的建校理念标志，以及校歌，校风，校训。其中，校标既能表现我校的建校校名，又能展现我校的教育精神。而校歌则体现了我校的厚德善学，团结奋进的教育核心。不管是校歌、校风、校标都从不同方面体现了我校的校园文化特色。开展丰富的教师师德活动，以此来推动学校教师的成长。活动中使教师得到积极的个性心态教育，从而加强其正确的职业思想道德和业务工作态度建设。我校在对教师师德的建设工作中，采取学校和家长双向监督的模式，通过公开教师工作情况，使学生家长了解教师工作开展情况；同时，定期开展教育培训活动，以及教师讲坛活动来加强教师之间工作的交流，使其、在不断的交流过程中，创造出新的教育教学方法，促进教学水平的提升。在工作中对表现优秀的教师或教师队伍进行表彰宣传，产生榜样带动作用；对表现差的教师或教师队伍予以批评，产生警醒促进工作改进作用；在这两种作用的影响下，推动小学教学工作不断向上发展，实现其精致化学校管理。</w:t>
      </w:r>
    </w:p>
    <w:p>
      <w:pPr>
        <w:ind w:left="0" w:right="0" w:firstLine="560"/>
        <w:spacing w:before="450" w:after="450" w:line="312" w:lineRule="auto"/>
      </w:pPr>
      <w:r>
        <w:rPr>
          <w:rFonts w:ascii="宋体" w:hAnsi="宋体" w:eastAsia="宋体" w:cs="宋体"/>
          <w:color w:val="000"/>
          <w:sz w:val="28"/>
          <w:szCs w:val="28"/>
        </w:rPr>
        <w:t xml:space="preserve">&gt;三、建设科学校园制度，实现精致化学校管理</w:t>
      </w:r>
    </w:p>
    <w:p>
      <w:pPr>
        <w:ind w:left="0" w:right="0" w:firstLine="560"/>
        <w:spacing w:before="450" w:after="450" w:line="312" w:lineRule="auto"/>
      </w:pPr>
      <w:r>
        <w:rPr>
          <w:rFonts w:ascii="宋体" w:hAnsi="宋体" w:eastAsia="宋体" w:cs="宋体"/>
          <w:color w:val="000"/>
          <w:sz w:val="28"/>
          <w:szCs w:val="28"/>
        </w:rPr>
        <w:t xml:space="preserve">在校园管理中，需要配备合理、系统的校园文化机制，来加强校园文化建设管理。在学校教育教学活动的发展中，传统的教学管理规章制度方法，维持着学校教育教学的正常发展秩序，同时其也是学校管理的保障。在社会经济文化不断发展过程中，人们的思想也在不断的发生改变。针对当前越来越多的个性型的教师和学生，其在教学过程中比较喜好追求自我价值的实现，对此传统的教学管理制度已无法满足其发展需求；这时就需要我们针对学校的管理进行重新定义，注重制度和情感双重管理，加强“以人为本”的管理理念，通过这两点来制定当下的校园管理制度文化，实现学校精致化学校管理。首先，以制度管理为基础，加强文明规范学校的创建；对此我校在平时的教学工作中，通过制定各种教学工作方法原则，来加强我校的制度文化系统；使教师的日常工作和业绩考核挂钩，促使其在公正的考核机制下，推动自身工作不断创新发展；同时限制其不良行为的产生发展，促进教师职业能力和学校教学水平的提升。其次，在注重制度管理的同时，加强情感管理工作实施。校园制度需从教师自身出发，以解决教师工作中最难解决的问题为准建立，使其制度更加人性和民主。尊重和承认教师的工作，拉动教师支持学校各项工作开展，使其成为积极的实践者和拥护者。促建学校工作建设的共同参与目标，在团结稳定的发展趋势中，推动学校教育教学工作。</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由于小学教育工作关系着我国青少年学生的未来发展，而加强小学学校精致化学校管理工作能有效提升小学教学工作质量；因此，教学过程中，针对校园的环境文化，精神文化，制度文化等进行重点分析加强，以此实现小学学校精致化学校管理，促进小学校园特色文化建设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2025-06-18T16:04:08+08:00</dcterms:created>
  <dcterms:modified xsi:type="dcterms:W3CDTF">2025-06-18T16:04:08+08:00</dcterms:modified>
</cp:coreProperties>
</file>

<file path=docProps/custom.xml><?xml version="1.0" encoding="utf-8"?>
<Properties xmlns="http://schemas.openxmlformats.org/officeDocument/2006/custom-properties" xmlns:vt="http://schemas.openxmlformats.org/officeDocument/2006/docPropsVTypes"/>
</file>