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高职卫生院校医学微生物学实验教学实施效果的制约因素</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学微生物学是高职卫生院校重要的基础课程，是学习临床专业课程的前提，也是将来从事临床工作的必须学科。医学微生物学是以实验为基础的科学，在高职卫生院校医学微生物学教学中，应切实体现医用医学微生物学的学科特点，加强和突出实验教学，以实验为基...</w:t>
      </w:r>
    </w:p>
    <w:p>
      <w:pPr>
        <w:ind w:left="0" w:right="0" w:firstLine="560"/>
        <w:spacing w:before="450" w:after="450" w:line="312" w:lineRule="auto"/>
      </w:pPr>
      <w:r>
        <w:rPr>
          <w:rFonts w:ascii="宋体" w:hAnsi="宋体" w:eastAsia="宋体" w:cs="宋体"/>
          <w:color w:val="000"/>
          <w:sz w:val="28"/>
          <w:szCs w:val="28"/>
        </w:rPr>
        <w:t xml:space="preserve">　　医学微生物学是高职卫生院校重要的基础课程，是学习临床专业课程的前提，也是将来从事临床工作的必须学科。医学微生物学是以实验为基础的科学，在高职卫生院校医学微生物学教学中，应切实体现医用医学微生物学的学科特点，加强和突出实验教学，以实验为基础和媒介培养、提升学生综合能力，以实验教学引导、补充、强化理论课教学。但实验教学绝不仅仅是从课堂到实验室那么简单，还要增强学生基础知识和实验操作的衔接能力、课堂组织、实验预习以及实验基础操作等各个方面能力的培养。所以医学微生物学实验教学的实施在很大程度上受着学生医学微生物学基础知识、学习现状、动手操作能力与课程设置等环节的制约，很难发挥它应有的作用，达到预期的教学目的。</w:t>
      </w:r>
    </w:p>
    <w:p>
      <w:pPr>
        <w:ind w:left="0" w:right="0" w:firstLine="560"/>
        <w:spacing w:before="450" w:after="450" w:line="312" w:lineRule="auto"/>
      </w:pPr>
      <w:r>
        <w:rPr>
          <w:rFonts w:ascii="宋体" w:hAnsi="宋体" w:eastAsia="宋体" w:cs="宋体"/>
          <w:color w:val="000"/>
          <w:sz w:val="28"/>
          <w:szCs w:val="28"/>
        </w:rPr>
        <w:t xml:space="preserve">　　1生源现状</w:t>
      </w:r>
    </w:p>
    <w:p>
      <w:pPr>
        <w:ind w:left="0" w:right="0" w:firstLine="560"/>
        <w:spacing w:before="450" w:after="450" w:line="312" w:lineRule="auto"/>
      </w:pPr>
      <w:r>
        <w:rPr>
          <w:rFonts w:ascii="宋体" w:hAnsi="宋体" w:eastAsia="宋体" w:cs="宋体"/>
          <w:color w:val="000"/>
          <w:sz w:val="28"/>
          <w:szCs w:val="28"/>
        </w:rPr>
        <w:t xml:space="preserve">　　面临国家经济结构调整和严峻的就业形势，以服务为宗旨，以就业为导向，让无业者有业，让有业者乐业的职业教育越来越受到国家和社会的关注。于是，教育部门放开招生，各类职业院校纷纷扩大招生规模，职业教育得以蓬勃发展。但随之而来的是生源质量的下滑，导致他们在踏进校门后，所表现出来的行为特点、学习态度、心理意愿等方面具有明显不同于本科学生的特点。通过这几年的工作和调查我发现高职学生主要有以下特点。</w:t>
      </w:r>
    </w:p>
    <w:p>
      <w:pPr>
        <w:ind w:left="0" w:right="0" w:firstLine="560"/>
        <w:spacing w:before="450" w:after="450" w:line="312" w:lineRule="auto"/>
      </w:pPr>
      <w:r>
        <w:rPr>
          <w:rFonts w:ascii="宋体" w:hAnsi="宋体" w:eastAsia="宋体" w:cs="宋体"/>
          <w:color w:val="000"/>
          <w:sz w:val="28"/>
          <w:szCs w:val="28"/>
        </w:rPr>
        <w:t xml:space="preserve">　　1.1学生的基础知识水平相对较低</w:t>
      </w:r>
    </w:p>
    <w:p>
      <w:pPr>
        <w:ind w:left="0" w:right="0" w:firstLine="560"/>
        <w:spacing w:before="450" w:after="450" w:line="312" w:lineRule="auto"/>
      </w:pPr>
      <w:r>
        <w:rPr>
          <w:rFonts w:ascii="宋体" w:hAnsi="宋体" w:eastAsia="宋体" w:cs="宋体"/>
          <w:color w:val="000"/>
          <w:sz w:val="28"/>
          <w:szCs w:val="28"/>
        </w:rPr>
        <w:t xml:space="preserve">　　高职院校学生接收的是专科层次教育，生源入学分数普遍较低，学生素质参差不齐。高职卫生院校是文理科兼收的招生体制，学生接触的医学微生物学知识少，部分学生上课不能理解教学内容，导致不学、厌学现象严重。并且文理科毕业生在医学微生物学实验基础操作水平上的差异性，给医用医学微生物学实验教学带来一定的难度。</w:t>
      </w:r>
    </w:p>
    <w:p>
      <w:pPr>
        <w:ind w:left="0" w:right="0" w:firstLine="560"/>
        <w:spacing w:before="450" w:after="450" w:line="312" w:lineRule="auto"/>
      </w:pPr>
      <w:r>
        <w:rPr>
          <w:rFonts w:ascii="宋体" w:hAnsi="宋体" w:eastAsia="宋体" w:cs="宋体"/>
          <w:color w:val="000"/>
          <w:sz w:val="28"/>
          <w:szCs w:val="28"/>
        </w:rPr>
        <w:t xml:space="preserve">　　1.2自我约束能力差</w:t>
      </w:r>
    </w:p>
    <w:p>
      <w:pPr>
        <w:ind w:left="0" w:right="0" w:firstLine="560"/>
        <w:spacing w:before="450" w:after="450" w:line="312" w:lineRule="auto"/>
      </w:pPr>
      <w:r>
        <w:rPr>
          <w:rFonts w:ascii="宋体" w:hAnsi="宋体" w:eastAsia="宋体" w:cs="宋体"/>
          <w:color w:val="000"/>
          <w:sz w:val="28"/>
          <w:szCs w:val="28"/>
        </w:rPr>
        <w:t xml:space="preserve">　　高职院校的学生自我约束能力差，不能很好地遵守学校的规章制度和课堂纪律。上课期间玩手机、看小说的现象比较严重，教师讲解时视若罔闻，随意性比较大。在实验室不遵从教师的指导，随心所欲、或者只看不做、远远观瞧，或者在老师不注意时任意使用实验用品，给实验造成不良后果。</w:t>
      </w:r>
    </w:p>
    <w:p>
      <w:pPr>
        <w:ind w:left="0" w:right="0" w:firstLine="560"/>
        <w:spacing w:before="450" w:after="450" w:line="312" w:lineRule="auto"/>
      </w:pPr>
      <w:r>
        <w:rPr>
          <w:rFonts w:ascii="宋体" w:hAnsi="宋体" w:eastAsia="宋体" w:cs="宋体"/>
          <w:color w:val="000"/>
          <w:sz w:val="28"/>
          <w:szCs w:val="28"/>
        </w:rPr>
        <w:t xml:space="preserve">　　1.3缺乏良好的学习习惯</w:t>
      </w:r>
    </w:p>
    <w:p>
      <w:pPr>
        <w:ind w:left="0" w:right="0" w:firstLine="560"/>
        <w:spacing w:before="450" w:after="450" w:line="312" w:lineRule="auto"/>
      </w:pPr>
      <w:r>
        <w:rPr>
          <w:rFonts w:ascii="宋体" w:hAnsi="宋体" w:eastAsia="宋体" w:cs="宋体"/>
          <w:color w:val="000"/>
          <w:sz w:val="28"/>
          <w:szCs w:val="28"/>
        </w:rPr>
        <w:t xml:space="preserve">　　高职高专阶段的学习不同于中学时期的学习，学习科目多，教学速度快。学生的学习具有更多的自主权，学习途径具有多样性。但学生缺乏良好的学习习惯，课前不预习，课后不复习。学习的积极性、主动性比较差，大多数学生没有认真听课并做课堂笔记的习惯。课堂练习随写随扔、甚至不写，课堂提问无人应答，教师基本上都在自问自答、自讲自听。</w:t>
      </w:r>
    </w:p>
    <w:p>
      <w:pPr>
        <w:ind w:left="0" w:right="0" w:firstLine="560"/>
        <w:spacing w:before="450" w:after="450" w:line="312" w:lineRule="auto"/>
      </w:pPr>
      <w:r>
        <w:rPr>
          <w:rFonts w:ascii="宋体" w:hAnsi="宋体" w:eastAsia="宋体" w:cs="宋体"/>
          <w:color w:val="000"/>
          <w:sz w:val="28"/>
          <w:szCs w:val="28"/>
        </w:rPr>
        <w:t xml:space="preserve">　　1.4学习方式简单、直观</w:t>
      </w:r>
    </w:p>
    <w:p>
      <w:pPr>
        <w:ind w:left="0" w:right="0" w:firstLine="560"/>
        <w:spacing w:before="450" w:after="450" w:line="312" w:lineRule="auto"/>
      </w:pPr>
      <w:r>
        <w:rPr>
          <w:rFonts w:ascii="宋体" w:hAnsi="宋体" w:eastAsia="宋体" w:cs="宋体"/>
          <w:color w:val="000"/>
          <w:sz w:val="28"/>
          <w:szCs w:val="28"/>
        </w:rPr>
        <w:t xml:space="preserve">　　高职高专部分学生学习方式简单、直观，学习方法单一死板、只会死记硬背、不会举一反三，不爱动脑筋、不能灵活运用所学知识解决实际问题。教师在上课堂演示实验，一部分学生只是看过即可、不分析、不总结，不记录。造成在学生实验操作过程中出现的问题不能及时、独立解决。</w:t>
      </w:r>
    </w:p>
    <w:p>
      <w:pPr>
        <w:ind w:left="0" w:right="0" w:firstLine="560"/>
        <w:spacing w:before="450" w:after="450" w:line="312" w:lineRule="auto"/>
      </w:pPr>
      <w:r>
        <w:rPr>
          <w:rFonts w:ascii="宋体" w:hAnsi="宋体" w:eastAsia="宋体" w:cs="宋体"/>
          <w:color w:val="000"/>
          <w:sz w:val="28"/>
          <w:szCs w:val="28"/>
        </w:rPr>
        <w:t xml:space="preserve">　　综合以上，教师既要强调学生微生物理论知识学习，又要重视微生物实验技能的培养。应结合学生的具体情况，切实提高医学微生物学实验教学，以培养出理论和动手操作能力全面的学生，更好地为临床工作打好基础。</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由于学生原有基础知识储备、智力水平参差不齐，编班时难于做到分层编制，加上教材起点偏高，教学时数紧张，这就给教学带来很大的难度。在教学活动中，教师很难准确把握教学进度、教学深度，很多时候在预定的时间内完不成课堂教学任务。这些情况，都极大地影响着理论教学和实验教学的顺利进行。</w:t>
      </w:r>
    </w:p>
    <w:p>
      <w:pPr>
        <w:ind w:left="0" w:right="0" w:firstLine="560"/>
        <w:spacing w:before="450" w:after="450" w:line="312" w:lineRule="auto"/>
      </w:pPr>
      <w:r>
        <w:rPr>
          <w:rFonts w:ascii="宋体" w:hAnsi="宋体" w:eastAsia="宋体" w:cs="宋体"/>
          <w:color w:val="000"/>
          <w:sz w:val="28"/>
          <w:szCs w:val="28"/>
        </w:rPr>
        <w:t xml:space="preserve">　　2.1相对于学生的现状教材起点偏高</w:t>
      </w:r>
    </w:p>
    <w:p>
      <w:pPr>
        <w:ind w:left="0" w:right="0" w:firstLine="560"/>
        <w:spacing w:before="450" w:after="450" w:line="312" w:lineRule="auto"/>
      </w:pPr>
      <w:r>
        <w:rPr>
          <w:rFonts w:ascii="宋体" w:hAnsi="宋体" w:eastAsia="宋体" w:cs="宋体"/>
          <w:color w:val="000"/>
          <w:sz w:val="28"/>
          <w:szCs w:val="28"/>
        </w:rPr>
        <w:t xml:space="preserve">　　高职卫生院校的医学微生物学教材起点相对偏高。部分学生知识基础薄弱、学习能力较差，不能完全理解新知识，不会识别、掌握知识要点，逐渐跟不上教学进度;加上部分学生学习习惯不良、学习行为不连贯，难以做到整堂课精力集中、认真听讲，导致听不懂后续的课程内容;更有个别学生基础太差，尽管付出很大的努力，但仍听不懂所有的课程内容。表面上给学生以学习负担重，理解上有难度的假象，让一部分学生产生畏难心理，放弃学习。另外教材中安排的学生实验没有基础的实验操作，在不认识实验仪器、没有实验操作经验的情况下安排的较高水平的学生实验，就像空中楼阁，海市蜃楼。</w:t>
      </w:r>
    </w:p>
    <w:p>
      <w:pPr>
        <w:ind w:left="0" w:right="0" w:firstLine="560"/>
        <w:spacing w:before="450" w:after="450" w:line="312" w:lineRule="auto"/>
      </w:pPr>
      <w:r>
        <w:rPr>
          <w:rFonts w:ascii="宋体" w:hAnsi="宋体" w:eastAsia="宋体" w:cs="宋体"/>
          <w:color w:val="000"/>
          <w:sz w:val="28"/>
          <w:szCs w:val="28"/>
        </w:rPr>
        <w:t xml:space="preserve">　　2.2教学学时紧张，不能充分发挥实验教学的作用</w:t>
      </w:r>
    </w:p>
    <w:p>
      <w:pPr>
        <w:ind w:left="0" w:right="0" w:firstLine="560"/>
        <w:spacing w:before="450" w:after="450" w:line="312" w:lineRule="auto"/>
      </w:pPr>
      <w:r>
        <w:rPr>
          <w:rFonts w:ascii="宋体" w:hAnsi="宋体" w:eastAsia="宋体" w:cs="宋体"/>
          <w:color w:val="000"/>
          <w:sz w:val="28"/>
          <w:szCs w:val="28"/>
        </w:rPr>
        <w:t xml:space="preserve">　　由于医学类高职院校为三年学制，不像医学本科的五年学制。加上最后一年在医院实习，实际教学时间只有两年，时间短任务重。基础医学课的课时分配少，微生物学的时间分配更少，这给教学尤其是实验教学带来很大难度。由于学生的基础知识水平偏低，教学内容相对学生的现状偏难，教师要用一定的时间和精力给学生讲解基础知识，为学生营造循序渐进的学习过程，这就造成教学时间紧张，教师根本讲不完统编教材的所有内容，为在有限的教学时间内尽量多地为后续课程提供必备的知识，教师们只好根据自己的经验，对统编教材内容自行增减。但增减什么内容、增减到什么程度，往往取决于教师对教学内容基础性、实用性以及教学过程中对学生学习状况的评判，很难保证具有统一的标准。由于理论课时比例较大，制约了实验教学的有序进行。微生物学涉及的知识面较广，与其它基础医学课程交叉多，医学微生物学一般与生理、生化、解剖等学科同时开课，微生物开设应在这些学科之后，不应该与它们并行。没有基础知识做基础的医学微生物学实验教学，形如无本之木，无源之水，是不可能顺利实施的。</w:t>
      </w:r>
    </w:p>
    <w:p>
      <w:pPr>
        <w:ind w:left="0" w:right="0" w:firstLine="560"/>
        <w:spacing w:before="450" w:after="450" w:line="312" w:lineRule="auto"/>
      </w:pPr>
      <w:r>
        <w:rPr>
          <w:rFonts w:ascii="宋体" w:hAnsi="宋体" w:eastAsia="宋体" w:cs="宋体"/>
          <w:color w:val="000"/>
          <w:sz w:val="28"/>
          <w:szCs w:val="28"/>
        </w:rPr>
        <w:t xml:space="preserve">　　实验教学能培养学生的综合能力，如沟通表达能力、解决问题能力、应变与创新能力、团队合作能力、计划与组织能力、自我管理能力等，是医学微生物学教师在教学过程中注重和主要实施的教学环节。但实验教学的有序进行，需要有充实的理论知识和充裕的实验时间做保证。医学微生物学实验教学的改革是一个庞大而复杂的过程，需要从多个方面如学生的合理分班、校本教材的开发、教学时间的延长等各个方面进行改革和创新，需要学校、教师、学生的共同努力，实现医学微生物学实验教学培养学生综合能力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2025-05-02T09:11:50+08:00</dcterms:created>
  <dcterms:modified xsi:type="dcterms:W3CDTF">2025-05-02T09:11:50+08:00</dcterms:modified>
</cp:coreProperties>
</file>

<file path=docProps/custom.xml><?xml version="1.0" encoding="utf-8"?>
<Properties xmlns="http://schemas.openxmlformats.org/officeDocument/2006/custom-properties" xmlns:vt="http://schemas.openxmlformats.org/officeDocument/2006/docPropsVTypes"/>
</file>