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国有企业2024年上半年党建工作总结暨下半年工作计划篇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本站为大家带来的...</w:t>
      </w:r>
    </w:p>
    <w:p>
      <w:pPr>
        <w:ind w:left="0" w:right="0" w:firstLine="560"/>
        <w:spacing w:before="450" w:after="450" w:line="312" w:lineRule="auto"/>
      </w:pPr>
      <w:r>
        <w:rPr>
          <w:rFonts w:ascii="宋体" w:hAnsi="宋体" w:eastAsia="宋体" w:cs="宋体"/>
          <w:color w:val="000"/>
          <w:sz w:val="28"/>
          <w:szCs w:val="28"/>
        </w:rPr>
        <w:t xml:space="preserve">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本站为大家带来的国有企业2024年上半年党建工作总结暨下半年工作计划，希望能帮助到大家![_TAG_h2]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一、好的特点和做法</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公司党总支中心组理论学习计划》,每月开展党总支中心组学习不低于1次。党总支领导班子成员以身作则读原著、学原文、悟原理,带头学…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地开展重温入党誓词活动、党建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公司党总支以提升组织力为重点,完善基层组织建设、夯实基层工作基础。一是组织建设无死角。根据公司发展及业务调整实际,基层各单位党总支积极加强组织建设,对党组织重新调整划分。上半年以来,基层各单位党总支新划分产生了X 个党支部,并为各党支部配齐了支部班子成员,推动了基层党组织建设不断完善。二是制度建设不留白。围绕打赢疫情防控阻击战、加快推进复工复产各项工作,公司党总支结合发展实际,制定了《关于印发&lt;2024年党总支中心组理论学习计划的通知》《关于进一步加强党员干部政治理论学习的实施意见》《关于成立疫情防控党员干部先锋队的通知》等x项党建工作制度,为夯实党建工作基础、促进党建工作与中心工作深度融合提供了制度保障。三是工作责任再压实。明确了公司党总支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名,为重点业务领域工作的开展提供了人才支撑。对现有人才加强管理、优化配置,上半年共调整人员XX人次,充分激发了人才队伍的活力。二是加大培养力度,加强职工队伍建设。公司党总支坚持以感情凝聚人、以待遇吸引人、以事业激励人的导向,在全面复工复产后,组织开展了职工技能大赛、不忘初心,继续前行演讲比赛等活动,增强了干部职工队伍的凝聚力和向心力。三是坚持党性锤炼,加强党员队伍建设。公司党总支坚持在急难险重任务中锤炼党员队伍,自疫情发挥以来,成立疫情防控党员干部先锋队,共计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总支从净化政治生态、维护发展稳定的大局出发,全面落实从严治党主体责任,扎实推进党风廉政建设工作。一是压实从严治党主体责任。以党总支中心组扩大会议、专题宣传等形式,深入学习贯彻《党总支(党组)落实全面从严治党主体责任规定》,制定公司党总支及基层单位党总支《关于落实全面从严治党党总支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公司内部营造了廉政教育的浓厚氛围。三是开展重点领域专项检查。针对招标投标、选人用人、竣工结算等腐败问题易发多发的领域,开展廉政风险点排查整治工作,对排查出的X个风险点建章立制、全面防控, 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公司政工业务部门对基层党组织工作情况开展了专项检查,在检查中发现,各级党组织均存在一定程度的重业务轻党建、就党建抓党建的现象,部分分公司党总支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材、聚才、育才、用才的良好格局,导致上半年以来公司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公司党总支能够严肃党内政治生活,自觉执行党的政治纪律和政治规矩。但是部分基层党组织还存在廉政制度执行不严、党风廉政建设风险点还较多的现象,并且廉政风险防范与业务工作开展还未能深度融合。上半年以来,公司排查出廉政风险点共计w个,这些问题的存在严重影响政治生态的健康,直接反映出公司党总支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三、下半年工作举措</w:t>
      </w:r>
    </w:p>
    <w:p>
      <w:pPr>
        <w:ind w:left="0" w:right="0" w:firstLine="560"/>
        <w:spacing w:before="450" w:after="450" w:line="312" w:lineRule="auto"/>
      </w:pPr>
      <w:r>
        <w:rPr>
          <w:rFonts w:ascii="宋体" w:hAnsi="宋体" w:eastAsia="宋体" w:cs="宋体"/>
          <w:color w:val="000"/>
          <w:sz w:val="28"/>
          <w:szCs w:val="28"/>
        </w:rPr>
        <w:t xml:space="preserve">　　2024年下半年,公司党总支将以…思想为指导,认真贯彻落实…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总支中心组、“三会一课”、党员活动日、党员培训等形式,引导全公司党员深入领会…思想和XX、省市各项决策部署,并以检查督导等形式推动各级党组织理论武装工作往深里做、心里走、实里抓。二是业务学习要常态化。采取请专家授课、外出参观学习等方式,组织全体干部职工常态化学习最新管理经验、业务工作技能, 不断拓宽干部职工的知识广度和知识深度,努力打造学习型、复合型的发展队伍。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公司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公司党总支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公司党总支将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总支(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2024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w:t>
      </w:r>
    </w:p>
    <w:p>
      <w:pPr>
        <w:ind w:left="0" w:right="0" w:firstLine="560"/>
        <w:spacing w:before="450" w:after="450" w:line="312" w:lineRule="auto"/>
      </w:pPr>
      <w:r>
        <w:rPr>
          <w:rFonts w:ascii="宋体" w:hAnsi="宋体" w:eastAsia="宋体" w:cs="宋体"/>
          <w:color w:val="000"/>
          <w:sz w:val="28"/>
          <w:szCs w:val="28"/>
        </w:rPr>
        <w:t xml:space="preserve">　　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二是推进“两学一做”学习教育常态化制度化。以提升素质为重点，读原著、学原文、悟原理，开展集中学习x次，编印资料x期，中心组学习x次，观看影片x部，理论测试x次，以支部为依托开展学习研讨x余次。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w:t>
      </w:r>
    </w:p>
    <w:p>
      <w:pPr>
        <w:ind w:left="0" w:right="0" w:firstLine="560"/>
        <w:spacing w:before="450" w:after="450" w:line="312" w:lineRule="auto"/>
      </w:pPr>
      <w:r>
        <w:rPr>
          <w:rFonts w:ascii="宋体" w:hAnsi="宋体" w:eastAsia="宋体" w:cs="宋体"/>
          <w:color w:val="000"/>
          <w:sz w:val="28"/>
          <w:szCs w:val="28"/>
        </w:rPr>
        <w:t xml:space="preserve">　　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二是落实专项整治工作。高度重视集中整治形式主义、官僚主义专项工作，及时转发x纪委和x厅实施方案，全面要求各党支部提高认识、压实责任、强化落实，有力保障工作推进。</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w:t>
      </w:r>
    </w:p>
    <w:p>
      <w:pPr>
        <w:ind w:left="0" w:right="0" w:firstLine="560"/>
        <w:spacing w:before="450" w:after="450" w:line="312" w:lineRule="auto"/>
      </w:pPr>
      <w:r>
        <w:rPr>
          <w:rFonts w:ascii="宋体" w:hAnsi="宋体" w:eastAsia="宋体" w:cs="宋体"/>
          <w:color w:val="000"/>
          <w:sz w:val="28"/>
          <w:szCs w:val="28"/>
        </w:rPr>
        <w:t xml:space="preserve">　　四是积极推进党员干部廉政档案建设工作。积极对接上级主管部门，实现廉政档案建档有章可循、格式规范、内容统一。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w:t>
      </w:r>
    </w:p>
    <w:p>
      <w:pPr>
        <w:ind w:left="0" w:right="0" w:firstLine="560"/>
        <w:spacing w:before="450" w:after="450" w:line="312" w:lineRule="auto"/>
      </w:pPr>
      <w:r>
        <w:rPr>
          <w:rFonts w:ascii="宋体" w:hAnsi="宋体" w:eastAsia="宋体" w:cs="宋体"/>
          <w:color w:val="000"/>
          <w:sz w:val="28"/>
          <w:szCs w:val="28"/>
        </w:rPr>
        <w:t xml:space="preserve">　　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w:t>
      </w:r>
    </w:p>
    <w:p>
      <w:pPr>
        <w:ind w:left="0" w:right="0" w:firstLine="560"/>
        <w:spacing w:before="450" w:after="450" w:line="312" w:lineRule="auto"/>
      </w:pPr>
      <w:r>
        <w:rPr>
          <w:rFonts w:ascii="宋体" w:hAnsi="宋体" w:eastAsia="宋体" w:cs="宋体"/>
          <w:color w:val="000"/>
          <w:sz w:val="28"/>
          <w:szCs w:val="28"/>
        </w:rPr>
        <w:t xml:space="preserve">　　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w:t>
      </w:r>
    </w:p>
    <w:p>
      <w:pPr>
        <w:ind w:left="0" w:right="0" w:firstLine="560"/>
        <w:spacing w:before="450" w:after="450" w:line="312" w:lineRule="auto"/>
      </w:pPr>
      <w:r>
        <w:rPr>
          <w:rFonts w:ascii="宋体" w:hAnsi="宋体" w:eastAsia="宋体" w:cs="宋体"/>
          <w:color w:val="000"/>
          <w:sz w:val="28"/>
          <w:szCs w:val="28"/>
        </w:rPr>
        <w:t xml:space="preserve">　　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2025-05-03T18:31:50+08:00</dcterms:created>
  <dcterms:modified xsi:type="dcterms:W3CDTF">2025-05-03T18:31:50+08:00</dcterms:modified>
</cp:coreProperties>
</file>

<file path=docProps/custom.xml><?xml version="1.0" encoding="utf-8"?>
<Properties xmlns="http://schemas.openxmlformats.org/officeDocument/2006/custom-properties" xmlns:vt="http://schemas.openxmlformats.org/officeDocument/2006/docPropsVTypes"/>
</file>