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2024党建上半年总结</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学懂弄通做实”首要任务和坚决树牢政治建设统领地位，抓紧抓实理论学习、组织建设、队伍建设、作风建设和文化建设，推进公司党建工作质量在新时代下更上新台阶、新水平。本站为大家带来的2024党建上半年总结，希望能帮助到大家!　　2024党建上...</w:t>
      </w:r>
    </w:p>
    <w:p>
      <w:pPr>
        <w:ind w:left="0" w:right="0" w:firstLine="560"/>
        <w:spacing w:before="450" w:after="450" w:line="312" w:lineRule="auto"/>
      </w:pPr>
      <w:r>
        <w:rPr>
          <w:rFonts w:ascii="宋体" w:hAnsi="宋体" w:eastAsia="宋体" w:cs="宋体"/>
          <w:color w:val="000"/>
          <w:sz w:val="28"/>
          <w:szCs w:val="28"/>
        </w:rPr>
        <w:t xml:space="preserve">围绕“学懂弄通做实”首要任务和坚决树牢政治建设统领地位，抓紧抓实理论学习、组织建设、队伍建设、作风建设和文化建设，推进公司党建工作质量在新时代下更上新台阶、新水平。本站为大家带来的2024党建上半年总结，希望能帮助到大家![_TAG_h2]　　2024党建上半年总结</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领会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领会xxx新时代中国特色社会主义思想或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领会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2024党建上半年总结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2024党建上半年总结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2025-05-03T18:09:57+08:00</dcterms:created>
  <dcterms:modified xsi:type="dcterms:W3CDTF">2025-05-03T18:09:57+08:00</dcterms:modified>
</cp:coreProperties>
</file>

<file path=docProps/custom.xml><?xml version="1.0" encoding="utf-8"?>
<Properties xmlns="http://schemas.openxmlformats.org/officeDocument/2006/custom-properties" xmlns:vt="http://schemas.openxmlformats.org/officeDocument/2006/docPropsVTypes"/>
</file>