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2024年上半年市场开发部工作总结暨三季度项目开发工作</w:t>
      </w:r>
      <w:bookmarkEnd w:id="1"/>
    </w:p>
    <w:p>
      <w:pPr>
        <w:jc w:val="center"/>
        <w:spacing w:before="0" w:after="450"/>
      </w:pPr>
      <w:r>
        <w:rPr>
          <w:rFonts w:ascii="Arial" w:hAnsi="Arial" w:eastAsia="Arial" w:cs="Arial"/>
          <w:color w:val="999999"/>
          <w:sz w:val="20"/>
          <w:szCs w:val="20"/>
        </w:rPr>
        <w:t xml:space="preserve">来源：网络  作者：蓝色心情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市场部最重要的工作就是做好调研,充分了解市场情况。本站为大家带来的2024年上半年市场开发部工作总结暨三季度项目开发工作，希望能帮助到大家!　　2024年上半年市场开发部工作总结暨三季度项目开发工作　　一、上半年主要工作完成情况　　(一)全...</w:t>
      </w:r>
    </w:p>
    <w:p>
      <w:pPr>
        <w:ind w:left="0" w:right="0" w:firstLine="560"/>
        <w:spacing w:before="450" w:after="450" w:line="312" w:lineRule="auto"/>
      </w:pPr>
      <w:r>
        <w:rPr>
          <w:rFonts w:ascii="宋体" w:hAnsi="宋体" w:eastAsia="宋体" w:cs="宋体"/>
          <w:color w:val="000"/>
          <w:sz w:val="28"/>
          <w:szCs w:val="28"/>
        </w:rPr>
        <w:t xml:space="preserve">市场部最重要的工作就是做好调研,充分了解市场情况。本站为大家带来的2024年上半年市场开发部工作总结暨三季度项目开发工作，希望能帮助到大家![_TAG_h2]　　2024年上半年市场开发部工作总结暨三季度项目开发工作</w:t>
      </w:r>
    </w:p>
    <w:p>
      <w:pPr>
        <w:ind w:left="0" w:right="0" w:firstLine="560"/>
        <w:spacing w:before="450" w:after="450" w:line="312" w:lineRule="auto"/>
      </w:pPr>
      <w:r>
        <w:rPr>
          <w:rFonts w:ascii="宋体" w:hAnsi="宋体" w:eastAsia="宋体" w:cs="宋体"/>
          <w:color w:val="000"/>
          <w:sz w:val="28"/>
          <w:szCs w:val="28"/>
        </w:rPr>
        <w:t xml:space="preserve">　　一、上半年主要工作完成情况</w:t>
      </w:r>
    </w:p>
    <w:p>
      <w:pPr>
        <w:ind w:left="0" w:right="0" w:firstLine="560"/>
        <w:spacing w:before="450" w:after="450" w:line="312" w:lineRule="auto"/>
      </w:pPr>
      <w:r>
        <w:rPr>
          <w:rFonts w:ascii="宋体" w:hAnsi="宋体" w:eastAsia="宋体" w:cs="宋体"/>
          <w:color w:val="000"/>
          <w:sz w:val="28"/>
          <w:szCs w:val="28"/>
        </w:rPr>
        <w:t xml:space="preserve">　　(一)全力保障应急防控物资，凝聚联防联控强大合力</w:t>
      </w:r>
    </w:p>
    <w:p>
      <w:pPr>
        <w:ind w:left="0" w:right="0" w:firstLine="560"/>
        <w:spacing w:before="450" w:after="450" w:line="312" w:lineRule="auto"/>
      </w:pPr>
      <w:r>
        <w:rPr>
          <w:rFonts w:ascii="宋体" w:hAnsi="宋体" w:eastAsia="宋体" w:cs="宋体"/>
          <w:color w:val="000"/>
          <w:sz w:val="28"/>
          <w:szCs w:val="28"/>
        </w:rPr>
        <w:t xml:space="preserve">　　自疫情防控阻击战打响以来，我局清醒地认识到在此次防疫工作中扮演的角色和肩负的责任，严格按照“发放一批、储备一批、谋划一批”的原则，千方百计做好疫情防控物资保障工作，切实加强疫情防控期间各类防控物资的接收、管理、调拨。一是当好全县物资保障“管家”。截至6月11日24时，通过采购、调拨、组织捐赠共筹措各类物资81种，其中：医疗医护物资22种，生活物资27种，食品物资32种。二是做好物资分发“管家”。本着“一线优先、保障需求”“保重点、保薄弱”的原则，累计发放酒精6.9325吨，各类消毒液1217瓶，各类口罩313494个，各类手套52760双，各类防护服2992件，各类隔离衣1951件，各类体温计5055个，方便面1514箱，各类饮品13729箱，为全县疫情防控工作筑牢了安全屏障。三是做好物资捐赠“管家”。加强与区市相关部门对接力度，积极与爱心企业及各界人士联系沟通，得到了大力支持和援助。截至6月11日24时，收到爱心企业和爱心人士捐款共计4663590元。</w:t>
      </w:r>
    </w:p>
    <w:p>
      <w:pPr>
        <w:ind w:left="0" w:right="0" w:firstLine="560"/>
        <w:spacing w:before="450" w:after="450" w:line="312" w:lineRule="auto"/>
      </w:pPr>
      <w:r>
        <w:rPr>
          <w:rFonts w:ascii="宋体" w:hAnsi="宋体" w:eastAsia="宋体" w:cs="宋体"/>
          <w:color w:val="000"/>
          <w:sz w:val="28"/>
          <w:szCs w:val="28"/>
        </w:rPr>
        <w:t xml:space="preserve">　　(二)强化指标形势预警分析，力促工业经济止降回升。</w:t>
      </w:r>
    </w:p>
    <w:p>
      <w:pPr>
        <w:ind w:left="0" w:right="0" w:firstLine="560"/>
        <w:spacing w:before="450" w:after="450" w:line="312" w:lineRule="auto"/>
      </w:pPr>
      <w:r>
        <w:rPr>
          <w:rFonts w:ascii="宋体" w:hAnsi="宋体" w:eastAsia="宋体" w:cs="宋体"/>
          <w:color w:val="000"/>
          <w:sz w:val="28"/>
          <w:szCs w:val="28"/>
        </w:rPr>
        <w:t xml:space="preserve">　　一是抓好经济指标调度。牵头起草制定《贺兰县2024年国民经济和社会发展主要指标分解计划》，全力支持和推动各类企业、重大项目复工复产,切实做到疫情防控有序开展，经济社会发展有条不紊。加强重点行业、重点企业运行情况监测，重点做好工业经济运行情况月度分析和11项经济指标季度预测工作，对经济运行中出现的突出问题和困难，及时预警并提出对策建议。1-4月，规模以上工业增加值(含电力数据)同比下降19.8%。二是强化复工复产政策支持。制定出台《贺兰县关于印发应对新型冠状病毒肺炎疫情支持中小企业生产经营的十条政策措施(暂行)的通知》(贺政发〔2024〕11号)，切实降低企业生产经营成本，推动企业复工复产渡过疫情难关。起草制定《贺兰县贯彻落实自治区“工业稳增长 24 条”实施方案》、《贺兰县贯彻落实〈自治区关于推动制造业高质量发展的实施方案〉任务分工方案》，稳定工业经济增长预期。制定并牵头组织兑现落实《贺兰县关于印发应对新型冠状病毒肺炎疫情支持中小企业生产经营的十条政策措施(暂行)的通知》(贺政发〔2024〕11号)，共涉及奖补企业5303户(次)，企业享受补贴金额2.4亿元，其中，县财政补贴户数128户(次)，补贴金额6772.7万元。三是落实各项惠企政策资金。制定实施《关于兑现落实2024年技术改造奖补资金的通知》(贺政办发〔2024〕14号)，将涉及如意科技、丽秋玻璃等7家企业的8个项目奖励金额325万元全部拨付到位。审核拨付2024年自治区电力需求侧、企业技术中心、新产品鉴定、数字化车间、2024年自治区工业企业对标、企业技术中心共1722万元奖励资金，切实让企业感受到更多“摸得着、实打实”的政策红利，激发企业发展活力。目前我县获评自治区“专精特新”示范、技术标杆、成长标杆的企业共有32家。五是落实精准服务企业行动。制定《贺兰县疫情防控期间支持中小企业发展政策措施汇编》，做好自治区“工业稳增长24条”、 银川市“工业稳增长40条”、《关于加强疫情科学防控有序推进工业企业复工复产工作方案》《当前和今后一个时期全区疫情防控法治宣传工作方案》等政策措施的宣传。起草《贺兰县2024年县处级领导干部“进百企”活动实施方案》，由29名县处级领导结对帮扶75家工业企业，一对一结对帮扶辖区规模以上工业企业以及部分有发展潜力的成长型、创新型企业，破解企业投资生产经营中的“堵点”、“痛点”，增强企业发展信心和竞争力。落实工业对标发展行动，今年全县规模以上工业企业调整为69家，已全部完成对标工作，规上企业对标占比100%。保利节能、双玉防水防腐、大北农科技3家企业获得自治区对标工作标杆奖。制定《贺兰县清理拖欠民营企业中小企业账款工作方案》，全面梳理排查因业务往来与民营企业中小企业形成的逾期欠款，建立清欠台账，扎实推进着力清理阶段目标任务。2024年全县应清欠民营企业中小企业账款总额2.99亿元，截止6月9日全县已完成清欠1.98亿元，完成清欠进度66.22%。六是推进营商环境优化。认真贯彻习近平总书记关于加大营商环境改革力度的重要指示精神，全面落实李克强总理在全国深化“放管服”改革优化营商环境电视电话会议上的重要讲话精神，严格对标落实自治区优化营商环境“1+16”政策方案和银川市“1+9”集成审批服务实施方案，起草《关于建立县政府领导包抓优化营商环境评价指标工作责任机制的通知》，明确牵头领导和责任单位，层层压实工作责任。以《贺兰县优化营商环境实施方案》《贺兰县政务服务“好差评”工作实施方案》《贺兰县优化营商环境工作信息报送制度》《全县优化营商环境工作情况通报》为抓手，完善制度规范，进一步督促成员单位强化措施，精准发力。</w:t>
      </w:r>
    </w:p>
    <w:p>
      <w:pPr>
        <w:ind w:left="0" w:right="0" w:firstLine="560"/>
        <w:spacing w:before="450" w:after="450" w:line="312" w:lineRule="auto"/>
      </w:pPr>
      <w:r>
        <w:rPr>
          <w:rFonts w:ascii="宋体" w:hAnsi="宋体" w:eastAsia="宋体" w:cs="宋体"/>
          <w:color w:val="000"/>
          <w:sz w:val="28"/>
          <w:szCs w:val="28"/>
        </w:rPr>
        <w:t xml:space="preserve">　　(三)多措并举抓重点突难点，全力以赴推进项目建设</w:t>
      </w:r>
    </w:p>
    <w:p>
      <w:pPr>
        <w:ind w:left="0" w:right="0" w:firstLine="560"/>
        <w:spacing w:before="450" w:after="450" w:line="312" w:lineRule="auto"/>
      </w:pPr>
      <w:r>
        <w:rPr>
          <w:rFonts w:ascii="宋体" w:hAnsi="宋体" w:eastAsia="宋体" w:cs="宋体"/>
          <w:color w:val="000"/>
          <w:sz w:val="28"/>
          <w:szCs w:val="28"/>
        </w:rPr>
        <w:t xml:space="preserve">　　一是项目审批抓“服务”，严格落实项目审批工作。根据《政府投资条例》《企业投资项目核准和备案管理条例》《贺兰县政府投资项目管理办法》相关规定，严格按照程序进行项目审批备案工作。进一步简化手续、提升效率，明确标准、缩短流程，真正变审批为服务。截至6月8日，全县共备案企业投资项目81个，总投资78.75亿元，审批政府投资项目63个，总投资16.96亿元。二是项目谋划抓“前期”，强化“十四五”项目库建设。结合国家政策导向、中央投资方向和自治区重大战略，紧扣全县经济社会发展的关键领域和薄弱环节，谋划一批具有全局性、基础性、战略性意义的重大项目，进一步夯实“十四五”项目储备库。截止目前我县共谋划“十四五”项目162个，概算总投资367.14亿。三是项目计划抓“落实”，推动项目早开工。印发《贺兰县2024年项目谋划指南》，指导各部门开展项目谋划工作，强化项目储备。2024年我县谋划基建项目226个，总投资491.74亿元，年度计划投资118.7亿元。起草《贺兰县2024年县处级领导包抓重点项目工作实施方案》《关于成立贺兰县2024年重点项目协调服务领导小组的通知》，狠抓项目审批、征地拆迁、资金落实、建设进度，确保重点项目有序、有力推进。坚持战疫情和抓项目双线作战，力促有序推进项目开工复工。截止6月5日，全县累计开(复)工项目138个，总投资218.82亿元，年度计划投资61.28亿元。四是项目推进抓“督查”，力促项目按节点推进。按照“计划项目促开工、在建项目促进度”要求，积极配合县委、政府督查室不定期对项目进行现场督查，查进度、看质量，查人员、看实效，对标找差，及时整改，确保建设项目真动工、真开工，确保项目按月度计划如期开工建设。五是项目争取抓“基础”，加大向上争取力度。按照国家及自治区产业政策、投资导向，在项目申报工作中主动出击，未雨绸缪，对全县项目进行充分调查摸底，重点围绕新兴产业、基础设施、社会民生、服务业等领域，做好项目前期基础，积极向上申报项目。截止目前全县共争取到农业、基础设施、社会事业、工业、教育等领域项目58个，落实项目资金3.43亿。强化黄河流域生态保护及高质量发展等方面的项目谋划储备。截至目前，上报谋划项目70 个，总投资61.66亿元。</w:t>
      </w:r>
    </w:p>
    <w:p>
      <w:pPr>
        <w:ind w:left="0" w:right="0" w:firstLine="560"/>
        <w:spacing w:before="450" w:after="450" w:line="312" w:lineRule="auto"/>
      </w:pPr>
      <w:r>
        <w:rPr>
          <w:rFonts w:ascii="宋体" w:hAnsi="宋体" w:eastAsia="宋体" w:cs="宋体"/>
          <w:color w:val="000"/>
          <w:sz w:val="28"/>
          <w:szCs w:val="28"/>
        </w:rPr>
        <w:t xml:space="preserve">　　(四)拓展节能降耗思路，优化升级产业结构</w:t>
      </w:r>
    </w:p>
    <w:p>
      <w:pPr>
        <w:ind w:left="0" w:right="0" w:firstLine="560"/>
        <w:spacing w:before="450" w:after="450" w:line="312" w:lineRule="auto"/>
      </w:pPr>
      <w:r>
        <w:rPr>
          <w:rFonts w:ascii="宋体" w:hAnsi="宋体" w:eastAsia="宋体" w:cs="宋体"/>
          <w:color w:val="000"/>
          <w:sz w:val="28"/>
          <w:szCs w:val="28"/>
        </w:rPr>
        <w:t xml:space="preserve">　　截止四月底，全县规上工业能源消费量为17.61万吨标准煤，同比增长23.1%;单位工业增加值能耗同比增长53.5%。能耗总量和强度“双控”目标任务艰巨。一是加强节能目标责任管理。制定并下发了《贺兰县2024年节能监察工作要点》，按季度分解目标任务，明确责任分工，强调部门配合协调推进全县节能监察工作，切实抓好目标责任落实。二是有序推进节能监察工作。开展12家重点用能企业的单位产品能耗限额对标工作，重点能源单位能源管理岗位备案工作，逐步规范企业能源管理体系，加强节能审查事中事后的监管，督促企业进一步强化节能基础管理工作。三是顺利实施重点企业节能措施。联合生态环境、市场监管、应急管理、自然资源、工业园区等部门，对在能耗、环保、质量、安全、技术等方面达不到标准，生产不合格产品，不符合产业政策，无证照生产企业依法依规关停退出。推动燃煤锅炉更新换代项目、节能技术改造项目，以及节水、节电、节煤项目。鼓励希望田野等企业积极创建节水型企业。积极帮助企业争取区市节能奖励政策。四是推进结构节能成效显著。高度重视产业结构优化调整，全力推动现代纺织、生物医药、高端装备制造等新兴产业加快发展。到4月底，全县规上工业轻重工业比调整到69：31。五是全面开展重点领域节能。大力推行建筑节能，全面推行新建建筑节能65%强制性标准，新建住宅及公共建筑工程节能达标率100%。实施低碳公共交通，淘汰所有能耗高，污染大的中巴车，新增83辆新能源公交车。鼓励商贸流通企业开展绿色营销，引导消费者树立“节能、环保、低碳”消费理念。深入开展公共机构节能，以节电、节水、节油、节材等为重点，建立健全公共机构节能管理制度，开展节水型单位创建工作。六是规范实施固定资产投资项目节能评估审查。认真做好权限内固定资产投资项目节能评估审查工作，对不符合国家产业政策和淘汰落后产能的项目坚决不予审核，对于符合政策条件资料齐全的项目即来即审方便企业，督促企业加大节能投入，实现能效达标生产。七是积极推进能耗在线监测系统建设。为确保我县泰益欣等12家重点用能单位如期完成能耗在线监测系统建设，联合市场监督管理局，及时向12家重点用能单位宣传政策、调查情况。组织各重点用能企业参加培训，并深入到重点用能单位现场考察企业生产车间、能源计量器具配备等能耗数据接入端建设情况，掌握第一手基础资料。</w:t>
      </w:r>
    </w:p>
    <w:p>
      <w:pPr>
        <w:ind w:left="0" w:right="0" w:firstLine="560"/>
        <w:spacing w:before="450" w:after="450" w:line="312" w:lineRule="auto"/>
      </w:pPr>
      <w:r>
        <w:rPr>
          <w:rFonts w:ascii="宋体" w:hAnsi="宋体" w:eastAsia="宋体" w:cs="宋体"/>
          <w:color w:val="000"/>
          <w:sz w:val="28"/>
          <w:szCs w:val="28"/>
        </w:rPr>
        <w:t xml:space="preserve">　　(五)强化粮油质量监管，切实保障市场供应安全</w:t>
      </w:r>
    </w:p>
    <w:p>
      <w:pPr>
        <w:ind w:left="0" w:right="0" w:firstLine="560"/>
        <w:spacing w:before="450" w:after="450" w:line="312" w:lineRule="auto"/>
      </w:pPr>
      <w:r>
        <w:rPr>
          <w:rFonts w:ascii="宋体" w:hAnsi="宋体" w:eastAsia="宋体" w:cs="宋体"/>
          <w:color w:val="000"/>
          <w:sz w:val="28"/>
          <w:szCs w:val="28"/>
        </w:rPr>
        <w:t xml:space="preserve">　　一是扎实抓好应急成品粮油监督检查。先后深入宁夏昊裕油脂有限公司、宁夏广银米业有限公司、宁夏广玉面粉有限公司等5家承储应急成品粮油企业进行专项检查，切实加强我县粮油应急成品粮油承储库存监管，及时准确掌握粮油应急承储动态，确保确保我县粮油质量安全，保证应急状态下能够“拉得出、供得上”，需求有保障。二是扎实开展应急供应网点及配送中心监督检查。始终将“保障供应、稳定价格”作为事关民生工作和社会稳定的重中之重，全力做好粮油市场保供稳价工作，对全县10家应急供应网点及1家配送中心拨付应急供应网点及配送中心补助费用2万元。三是做好订单粮食收购推进工作。积极推动农户及种粮大户发展订单农业，组织粮油收储、加工与粮食生产者、农民经纪人、合作社签订订单，共落实三大粮食品种订单收购118525吨，其中水稻53525吨、小麦10000吨、玉米55000吨。落实订单销售12000吨。四是做好粮食收购许可证年检换证。对辖区内有粮食收购资格且在册的33家粮食经营企业《粮食收购许可证》集中开展粮食收购资格核查和换证工作，其中29家粮食经营企业进行了粮食收购许可证年检、3家未检、1家企业因经营欠佳，目前处于申请办理注销阶段，不再从事粮食收购活动。五是做好“好粮油”示范企业及粮食产后服务中心建设企业项目分项验收工作。邀请自治区“优质粮食工程”建设项目库有关专家、区市有关部门人员一同对我县宁夏家家食用油有限公司、宁夏昊裕油脂有限公司两家“好粮油”行动计划建设项目分项验收，对宁夏精品农业服务有限公司粮食产后服务中心建设项目开展竣工验收。</w:t>
      </w:r>
    </w:p>
    <w:p>
      <w:pPr>
        <w:ind w:left="0" w:right="0" w:firstLine="560"/>
        <w:spacing w:before="450" w:after="450" w:line="312" w:lineRule="auto"/>
      </w:pPr>
      <w:r>
        <w:rPr>
          <w:rFonts w:ascii="宋体" w:hAnsi="宋体" w:eastAsia="宋体" w:cs="宋体"/>
          <w:color w:val="000"/>
          <w:sz w:val="28"/>
          <w:szCs w:val="28"/>
        </w:rPr>
        <w:t xml:space="preserve">　　(六)加强价格监测水平，维护市场秩序平稳</w:t>
      </w:r>
    </w:p>
    <w:p>
      <w:pPr>
        <w:ind w:left="0" w:right="0" w:firstLine="560"/>
        <w:spacing w:before="450" w:after="450" w:line="312" w:lineRule="auto"/>
      </w:pPr>
      <w:r>
        <w:rPr>
          <w:rFonts w:ascii="宋体" w:hAnsi="宋体" w:eastAsia="宋体" w:cs="宋体"/>
          <w:color w:val="000"/>
          <w:sz w:val="28"/>
          <w:szCs w:val="28"/>
        </w:rPr>
        <w:t xml:space="preserve">　　一是巩固价格监管，构建民生物价。元旦、春节期间，利用价格调控基金实行临时价格干预措施，在新百联、双宝、新百生活超市投放定价牛羊猪肉有效抑制肉价过快上涨趋势。疫情期间加强对平价商店的巡查，对市场28种蔬菜和粮油肉蛋等生活必须品开展采价工作，及时掌握价格走势动态，每日监测汇报监测情况。二是加大宣传力度，增强市场自律。疫情期间开展促价格稳定走访工作，走访辖区各药店、商场、商业停车场，增强经营者的价格法制观念和价格自律意识，提高消费者的维权意识和自我保护能力。三是强化部门协助，严格定价程序。结合我县水污染治理形势，按照谁污染谁治理、激励约束相结合的原则，起草《贺兰工业园区暖泉片区污水差别化收费实施方案(试行)》提交政府审议;协助交通部门开展出租车价格成本审核及收费标准的制定应对工作;严格按照《宁夏回族自治区幼儿园收费管理实施细则》《幼儿园收费管理暂行办法》，完成对辖区内4所民办幼儿园的价格备案工作，指导幼儿园控制合理的办学成本，保障家长、孩子的切身权益;根据《宁夏回族自治区机动车停放服务收费管理办法》，完成5起商业停车场的价格审批工作，维护消费者和经营者的合法权益。四是推行减税降费，保障群众利益。根据银川市发改委公布的居民消费类价格变动指数情况，对低收入人群的生活补贴标准开展临时价格补贴督查。累计对全县十八个社区乡镇农牧场的3870户低保人员发放了临时价格补贴，1-4月累计发放292312.19元，有效保障城乡低收入人群基本生活。</w:t>
      </w:r>
    </w:p>
    <w:p>
      <w:pPr>
        <w:ind w:left="0" w:right="0" w:firstLine="560"/>
        <w:spacing w:before="450" w:after="450" w:line="312" w:lineRule="auto"/>
      </w:pPr>
      <w:r>
        <w:rPr>
          <w:rFonts w:ascii="宋体" w:hAnsi="宋体" w:eastAsia="宋体" w:cs="宋体"/>
          <w:color w:val="000"/>
          <w:sz w:val="28"/>
          <w:szCs w:val="28"/>
        </w:rPr>
        <w:t xml:space="preserve">　　(七)强化诚信制度建设，加大信用宣传力度</w:t>
      </w:r>
    </w:p>
    <w:p>
      <w:pPr>
        <w:ind w:left="0" w:right="0" w:firstLine="560"/>
        <w:spacing w:before="450" w:after="450" w:line="312" w:lineRule="auto"/>
      </w:pPr>
      <w:r>
        <w:rPr>
          <w:rFonts w:ascii="宋体" w:hAnsi="宋体" w:eastAsia="宋体" w:cs="宋体"/>
          <w:color w:val="000"/>
          <w:sz w:val="28"/>
          <w:szCs w:val="28"/>
        </w:rPr>
        <w:t xml:space="preserve">　　一是加强顶层设计，建立健全组织领导体系。印发《关于调整“诚信贺兰”建设工作领导小组的通知》，明确了由县政府主要领导任组长、副县长和分管副县长任副组长、全县30个部门和单位主要负责同志为成员的领导小组，形成了规范有效的工作机制，加强了诚信建设的组织领导和工作保障。二是加强制度建设，形成诚信建设工作框架。起草了《贺兰县2024年社会信用体系建设重点任务分工方案》，形成政府推动、全社会广泛参与的社会信用体系建设新格局。三是全面落实“双公示”工作。对行政许可和行政处罚事项目录进行全面梳理。截止6月9日，全县在“中国.宁夏”网站公示的信息条数共9101条;其中行政许可8068条，行政处罚1033条。我县法人统一社会信用代码转换工作已全部完成。四是促进各领域开展联合奖惩。督促各成员单位按照各自领域制定或参照执行上级部门的联合惩戒制度提出本行业守信红名单和失信黑名单，发起联合奖惩。截至目前，我县联合奖惩戒案例为1例，已推送至“信用银川”网站。</w:t>
      </w:r>
    </w:p>
    <w:p>
      <w:pPr>
        <w:ind w:left="0" w:right="0" w:firstLine="560"/>
        <w:spacing w:before="450" w:after="450" w:line="312" w:lineRule="auto"/>
      </w:pPr>
      <w:r>
        <w:rPr>
          <w:rFonts w:ascii="宋体" w:hAnsi="宋体" w:eastAsia="宋体" w:cs="宋体"/>
          <w:color w:val="000"/>
          <w:sz w:val="28"/>
          <w:szCs w:val="28"/>
        </w:rPr>
        <w:t xml:space="preserve">　　(八)加强引领锤炼队伍，打造新型发改队伍</w:t>
      </w:r>
    </w:p>
    <w:p>
      <w:pPr>
        <w:ind w:left="0" w:right="0" w:firstLine="560"/>
        <w:spacing w:before="450" w:after="450" w:line="312" w:lineRule="auto"/>
      </w:pPr>
      <w:r>
        <w:rPr>
          <w:rFonts w:ascii="宋体" w:hAnsi="宋体" w:eastAsia="宋体" w:cs="宋体"/>
          <w:color w:val="000"/>
          <w:sz w:val="28"/>
          <w:szCs w:val="28"/>
        </w:rPr>
        <w:t xml:space="preserve">　　一是强化组织领导，始终把党建、党风廉政建设、意识形态、精神文明、扫黑除恶、脱贫攻坚、政务公开和保密等工作摆在重要位置。年初印发各项重点工作要点和计划，明确全年重点工作的目标和任务。着眼于责任落实，层层签订各项重点工作责任书，形成一级抓一级，层层抓落实的工作机制。二是以“干部作风建设强化年”为抓手，深化“不忘初心、牢记使命”主题教育成果，下大力气开展形式主义、官僚主义专项整治“回头看”，从制度上加强约束，增强党员干部的勤政廉政意识，提高领导干部的拒腐防变能力，坚定党员干部廉洁从政的决心。严格请示报告制度和“三重一大”集体决策制度，召开党委会和理论中心组学习会议，督促各党总支、支部认真落实基层党建“三强十一严”要求，形成党委书记带头抓、支部书记亲自抓、党员干部积极参与的良好局面。上半年共开展党委理论中心组学习5次，集中学习50余次，撰写工作动态97篇，发展入党积极分子3名，转接党员组织关系7人，党员干部为疫情防控捐款17025元。三是推进扫黑除恶专项斗争扎实开展。组织全体干部职工认真学习扫黑除恶专项斗争相关会议和文件精神，进一步统一思想，提高政治站位和对扫黑除恶专项斗争重大意义的认识，不定期对园区外规上企业进行宣传。上半年召开工作安排部署会议和晨会学习10余次，张贴宣传海报20余张，悬挂扫黑除恶宣传标语10余条，分发宣传单页及扫黑除恶宣传手册1000余份，积极营造社会参与的扫黑除恶氛围，确保“扫黑除恶”专项斗争落到实处。四是坚决打好打赢脱贫攻坚战。研究制定了《贺兰县发改局全面开展“四查四补”高质量打赢脱贫攻坚战的实施方案》，并对照方案进行“查损补失、查漏补缺、查短补齐、查弱补强”。做好反馈问题整改，对照自治区、银川市、贺兰县督查反馈问题台账，制定整改方案、整改台账，逐一进行整改，确保将各项问题整改到位。同时扎实做好帮扶工作。按照高质量打赢脱贫攻坚战要求，局全体帮扶责任人每月入户走访，进行政策宣传，同时对疫情造成的未就业的贫困户，及时对接就业岗位，帮助有劳动能力的贫困户都能就业，确保帮扶工作取得实效。</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突出其来的疫情，不可避免会对县域经济造成较大冲击。上半年我局在县委政府的正确领导下，积极推进各项目标任务，努力克服新冠肺炎疫情带来的不利影响，但工作中仍存在一些问题，主要有几个方面：</w:t>
      </w:r>
    </w:p>
    <w:p>
      <w:pPr>
        <w:ind w:left="0" w:right="0" w:firstLine="560"/>
        <w:spacing w:before="450" w:after="450" w:line="312" w:lineRule="auto"/>
      </w:pPr>
      <w:r>
        <w:rPr>
          <w:rFonts w:ascii="宋体" w:hAnsi="宋体" w:eastAsia="宋体" w:cs="宋体"/>
          <w:color w:val="000"/>
          <w:sz w:val="28"/>
          <w:szCs w:val="28"/>
        </w:rPr>
        <w:t xml:space="preserve">　　一是经济下行压力较大。上半年中过半时间致力于疫情防控，虽坚持“疫情防控与经济发展两手抓”原则，但从当前实际来看，全县规上工业企业中除个别长期停产企业外均已实现开复工，但由于订单减少、经营成本增加等问题，企业减停产面大，产能释放不足，复产但不达产，工业增速在全区全市排名倒数，总体呈现过山车式的下滑。加之重点企业缺口较大，形成明显产值缺口，已成为全县稳增长的“硬伤”和“短板”。二是项目推进力度不足。目前我县仍有88个项目由于资金、土地、规划等因素制约尚未开工，部分谋划项目的土地、环境、能源、财力等项目支撑性要素和约束性因素正在进一步落实，影响重点项目推进进程。三是节能降耗工作形势严峻。能源消耗总量控制矛盾突出，随着如意科技、泰益欣生物等一批重点项目投产、达产，能源需求刚性上升，工业增长与节能降耗的矛盾将更加突出，完成节能“双控”任务形势严峻。重点用能企业节能潜力挖掘困难，加之经济下行和市场低迷的影响，势必导致单位产品能耗反弹上升，使企业节能监控工作陷入被动。</w:t>
      </w:r>
    </w:p>
    <w:p>
      <w:pPr>
        <w:ind w:left="0" w:right="0" w:firstLine="560"/>
        <w:spacing w:before="450" w:after="450" w:line="312" w:lineRule="auto"/>
      </w:pPr>
      <w:r>
        <w:rPr>
          <w:rFonts w:ascii="宋体" w:hAnsi="宋体" w:eastAsia="宋体" w:cs="宋体"/>
          <w:color w:val="000"/>
          <w:sz w:val="28"/>
          <w:szCs w:val="28"/>
        </w:rPr>
        <w:t xml:space="preserve">　　三、下半年工作思路</w:t>
      </w:r>
    </w:p>
    <w:p>
      <w:pPr>
        <w:ind w:left="0" w:right="0" w:firstLine="560"/>
        <w:spacing w:before="450" w:after="450" w:line="312" w:lineRule="auto"/>
      </w:pPr>
      <w:r>
        <w:rPr>
          <w:rFonts w:ascii="宋体" w:hAnsi="宋体" w:eastAsia="宋体" w:cs="宋体"/>
          <w:color w:val="000"/>
          <w:sz w:val="28"/>
          <w:szCs w:val="28"/>
        </w:rPr>
        <w:t xml:space="preserve">　　下半年，我局将继续坚持以习近平新时代中国特色社会主义思想为指导，全面贯彻党的十九大和十九届二中、三中、四中全会精神，紧扣全面建成小康社会目标任务，统筹推进疫情防控和经济社会发展工作，在疫情防控常态化前提下，坚持稳中求进工作总基调和新发展理念，维护县域经济发展和社会稳定大局。</w:t>
      </w:r>
    </w:p>
    <w:p>
      <w:pPr>
        <w:ind w:left="0" w:right="0" w:firstLine="560"/>
        <w:spacing w:before="450" w:after="450" w:line="312" w:lineRule="auto"/>
      </w:pPr>
      <w:r>
        <w:rPr>
          <w:rFonts w:ascii="宋体" w:hAnsi="宋体" w:eastAsia="宋体" w:cs="宋体"/>
          <w:color w:val="000"/>
          <w:sz w:val="28"/>
          <w:szCs w:val="28"/>
        </w:rPr>
        <w:t xml:space="preserve">　　(一)紧牵项目建设“牛鼻子”，全面扩大有效投资。</w:t>
      </w:r>
    </w:p>
    <w:p>
      <w:pPr>
        <w:ind w:left="0" w:right="0" w:firstLine="560"/>
        <w:spacing w:before="450" w:after="450" w:line="312" w:lineRule="auto"/>
      </w:pPr>
      <w:r>
        <w:rPr>
          <w:rFonts w:ascii="宋体" w:hAnsi="宋体" w:eastAsia="宋体" w:cs="宋体"/>
          <w:color w:val="000"/>
          <w:sz w:val="28"/>
          <w:szCs w:val="28"/>
        </w:rPr>
        <w:t xml:space="preserve">　　一是把好项目审批关。按照《政府投资条例》《贺兰县政府投资管理办法》，严格落实审批制度，规范工作流程，确保项目审批公开透明。严格梳理立项报审材料，按照《宁夏回族自治区企业投资项目备案和核准管理办法》《产业结构调整指导目录》做好企业投资项目备案工作，确保项目能够如期推进。二是在项目储备总量和质量上下功夫。加大项目谋划招引力度，深入学习领会中央经济工作会议、习近平总书记在黄河流域生态保护和高质量发展座谈会上的重要讲话精神，特别是围绕黄河“几”字弯及银川都市圈建设、交通运输、生态环境、水利建设、城镇基础设施、老旧小区改造、文化旅游、民生社会事业等领域谋划提出一批大项目、好项目，争取自治区、银川市资金支持。认真分析本次疫情对各行业领域的冲击影响，研究谋划一批公共卫生体系、应急保障、社会治理现代化等方面的项目，不断加大后备项目储备力度。三是疏通堵点狠抓项目建设。贯彻落实《县处级领导干部包抓重点项目工作实施方案》，及时协调解决项目建设过程中存在的突出问题，通过逐一核查、认真排查、剖析项目推进滞后的原因，督促项目尽快开工建设。继续推进项目建设进度周报制度，加快在建项目建设进度，抓实新建项目开工率和续建项目的投资量。对还未开工的项目，积极配合县委、政府督查室以责任倒逼机制力促各项目单位压实工作责任，全力落实开工条件，力争开工建设。</w:t>
      </w:r>
    </w:p>
    <w:p>
      <w:pPr>
        <w:ind w:left="0" w:right="0" w:firstLine="560"/>
        <w:spacing w:before="450" w:after="450" w:line="312" w:lineRule="auto"/>
      </w:pPr>
      <w:r>
        <w:rPr>
          <w:rFonts w:ascii="宋体" w:hAnsi="宋体" w:eastAsia="宋体" w:cs="宋体"/>
          <w:color w:val="000"/>
          <w:sz w:val="28"/>
          <w:szCs w:val="28"/>
        </w:rPr>
        <w:t xml:space="preserve">　　(二)对应症状精准施策，力促经济稳步恢复。一是找准差距短板加强运行调度。按照《贺兰县2024年国民经济和社会发展主要指标分解计划》中的年度目标任务，坚持“任务不变、标准不降、力度不减”，持续做好指标调度。二是狠抓政策落实增强企业信心。以“干部作风建设强化年”为契机，做好自治区新型工业化、融资租赁等项目的申报工作，用好各项奖补资金。继续做好《贺兰县关于印发应对新型冠状病毒肺炎疫情支持中小企业生产经营的十条政策措施(暂行)的通知》《关于开展2024年-2024年度奖励扶持政策项目申报工作的通知》等各项奖励资金的申报指导和自治区技术改造综合奖补资金的争取工作，充分发挥政策引领和资金撬动作用。三是加强精准服务帮助企业纾困。深入推进贺兰县2024年县处级领导干部“进百企”活动，研究解决企业生产经营过程中存在的问题和困难。紧盯如意科技、西夏啤酒、辛普劳食品、百瑞源枸杞、长庆精细化工等产值下滑较大企业的运行监测，深入分析企业经营状况，充分挖掘企业潜能，引导企业打好疫情防控主动仗，下好复工复产先手棋，不断提高复产率、达产率、满产率。对主营业务收入达标、成长发展潜力突出的企业深入摸排，力促康泰隆中药饮片、山逗子杂粮、凤仪堂生物、辉宇鑫建、巨泰科技、睿鑫智能设备、奥特美克流体闸门、易聚蓝威智能装备等8家企业升入规上企业。引导企业对标我县32家自治区“专精特新”示范、技术标杆、成长标杆企业，进一步促进中小企业坚持走专业化、精细化、特色化、新颖化发展之路。贯彻落实清欠工作决策部署要求，攻坚克难，确保如期完成清欠工作目标任务。四是全力推进产业转型升级。全面贯彻落实《银川市促进工业自动化发展实施方案》精神，坚持以工业自动化推动动力变革，编制出台《贺兰县贯彻落实任务分工方案》，紧盯高端装备制造、新材料等产业发展规划和产业链全景图，加速推动我县工业发展质量变革、效率变革、动力变革。</w:t>
      </w:r>
    </w:p>
    <w:p>
      <w:pPr>
        <w:ind w:left="0" w:right="0" w:firstLine="560"/>
        <w:spacing w:before="450" w:after="450" w:line="312" w:lineRule="auto"/>
      </w:pPr>
      <w:r>
        <w:rPr>
          <w:rFonts w:ascii="宋体" w:hAnsi="宋体" w:eastAsia="宋体" w:cs="宋体"/>
          <w:color w:val="000"/>
          <w:sz w:val="28"/>
          <w:szCs w:val="28"/>
        </w:rPr>
        <w:t xml:space="preserve">　　(三)直面严峻节能形势，营造降耗浓厚氛围。一是加强淘汰落后生产设备、生产的力度，制定相应政策，引导和鼓励企业对生产设备时行节能改造和采用节能新技术，加快先进节能技术的推广应用。二是对重点能耗企业和行业进行重点监测，定期进行督导检查重点耗能企业下达降耗指标和生产设备，进一步强化节能监管。三是切实加强节能降耗宣传，形成全社会节能降耗浓厚氛围。加强节能宣传教育，提高全民节能降耗责任感，引导全社会参与建设资源节约型社会。充分利用电视、报纸等新闻载体，集中宣传节能降耗的先进典型，推广节能产品的使用，形成全社会节约能源、保护环境的良好风气。四是加快发展低能耗产业，逐步稀释能耗总量。发挥贺兰近城区位优势，加快发展现代服务业，做大做强电子商务、现代物流等新兴产业;积极培育高新技术产业和战略性新兴产业;加快发展清真食品、装备制造、家具制造及装饰材料等低能耗产业;严控新引进高耗能高污染项目，不断降低高能耗产业占比，从整体上降低单位产出能耗水平。</w:t>
      </w:r>
    </w:p>
    <w:p>
      <w:pPr>
        <w:ind w:left="0" w:right="0" w:firstLine="560"/>
        <w:spacing w:before="450" w:after="450" w:line="312" w:lineRule="auto"/>
      </w:pPr>
      <w:r>
        <w:rPr>
          <w:rFonts w:ascii="宋体" w:hAnsi="宋体" w:eastAsia="宋体" w:cs="宋体"/>
          <w:color w:val="000"/>
          <w:sz w:val="28"/>
          <w:szCs w:val="28"/>
        </w:rPr>
        <w:t xml:space="preserve">　　(四)筑牢粮食安全意识，提升供给保障能力。一是做好应急成品粮油半年、全年验收检查工作，不定期对承储我县应急成品粮油的企业进行全面检查，确保县级成品粮油应急储备在关键节点能够“拉的出，供的上”。二是落实好2024年粮食安全省长责任制考核工作，强化粮食安全意识和责任，制定我县2024粮食安全省长责任制实施方案和考核分工表，督促各责任部门做好粮安考核档案整理及平台上报工作，确保我县2024年粮安考核取得优异成绩。三是积极做好夏、秋粮收购监督检查及样品扦样工作。认真履行、贯彻落实国家粮食收购政策，加强对粮食购销工作的组织和指导，确保市场供应和稳定。四是继续做好粮食安全生产、安全储粮工作。严格按照《粮油仓储管理办法》和《粮油储藏技术规范》及安全保障的各项规定，与涉粮企业签订《安全生产目标责任书》，层层落实安全监管责任，堵塞安全漏洞。五是抓好“应急供应网点”及粮油经营企业的监督检查工作，落实对我县10家粮油供应网点、1家加工应急配送中心的日常巡查，提高粮食应急保障能力。</w:t>
      </w:r>
    </w:p>
    <w:p>
      <w:pPr>
        <w:ind w:left="0" w:right="0" w:firstLine="560"/>
        <w:spacing w:before="450" w:after="450" w:line="312" w:lineRule="auto"/>
      </w:pPr>
      <w:r>
        <w:rPr>
          <w:rFonts w:ascii="宋体" w:hAnsi="宋体" w:eastAsia="宋体" w:cs="宋体"/>
          <w:color w:val="000"/>
          <w:sz w:val="28"/>
          <w:szCs w:val="28"/>
        </w:rPr>
        <w:t xml:space="preserve">　　(五)坚持民生目标导向，强化价格监测水平。一是扎实开展市场价格监管，指导行业自律。加强重大节假日期间市场价格监管，加大对平价商店的建设和监管，规范明码标价行为，推动价格诚信建设活动向纵深发展。加强对市场重要商品价格的定期监测、巡查坚决查处价格欺诈、价格串通、哄抬价格等不正当价格行为，确保市场价格稳定。认真解决好民生价格收费问题维护社会正常价格秩序，促进县域市场经济平稳发展。二是强化价格监测水平。在当前的价格监测工作基础上，结合建立起来的价格监测预警制度，更加全面准确地做好价格监测工作，完善价格预警措施，积极应对价格异动。针对目前各类商品价格普遍上涨的市场态势，加强价格宏观调控，确保重要商品价格不出现大的波动和全县价格总水平的基本稳定。三是推进污水处理差别化收费进程，加快与环保部门、污水厂对接进程，积极与自治区成本局联系进行收费成本审核确认，争取早日实现污水差别化收费，使暖泉工业片区达标排放。四是加强价格宣传工作。充分利用政务公开网、“贺兰微博”等平台，加强对价格法律、法规、政策的宣传力度，让群众更能知法、懂法、守法。</w:t>
      </w:r>
    </w:p>
    <w:p>
      <w:pPr>
        <w:ind w:left="0" w:right="0" w:firstLine="560"/>
        <w:spacing w:before="450" w:after="450" w:line="312" w:lineRule="auto"/>
      </w:pPr>
      <w:r>
        <w:rPr>
          <w:rFonts w:ascii="宋体" w:hAnsi="宋体" w:eastAsia="宋体" w:cs="宋体"/>
          <w:color w:val="000"/>
          <w:sz w:val="28"/>
          <w:szCs w:val="28"/>
        </w:rPr>
        <w:t xml:space="preserve">　　(六)加快信用体系建设，引领守信践诺风尚。一是加强诚信体系建设。将建立政务领域失信记录和实施失信惩戒措施作为推进政务诚信建设的主要方面，营造良好的经济社会发展环境。督促各成员单位按照各自工作实际，制定出开展重点领域和重点人群信用建设工作的细则并进行实施。建立或执行“红黑名单”制度，切实将“红黑名单”制度工作真正从制度层面推向实践中去。二是加快信用信息的归集和应用。完善信息归集、查询、共享和应用机制，进一步推动信用信息应用。全面归集、公示和应用行政许可、行政处罚等信用信息，充分发挥“双公示”专栏的作用。在行政管理事项中引入信用核查机制，广泛应用信用记录和信用报告，推动各类市场主体在经济活动中查询信用信息，使用信用产品和服务。三是加强信用承诺建设。建立加快以信用承诺、信用公示为特点的新型监管机制，组织市场主体作出信用承诺并通过“信用银川”公示，将信用承诺作为事中事后监管的事前约束机制，并配套建立相关信用主体档案。四是加强信用宣传和教育。进一步加强信用宣传，要求各部门积极归集信用典型案例，主动向县诚信办报送联合激励案例，由市信用办推送至“信用银川”网站及微信公众号，并对行业、部门信用建设的先进经验进行总结和推广，进一步营造城市守信、履约践诺的良好社会氛围。</w:t>
      </w:r>
    </w:p>
    <w:p>
      <w:pPr>
        <w:ind w:left="0" w:right="0" w:firstLine="560"/>
        <w:spacing w:before="450" w:after="450" w:line="312" w:lineRule="auto"/>
      </w:pPr>
      <w:r>
        <w:rPr>
          <w:rFonts w:ascii="宋体" w:hAnsi="宋体" w:eastAsia="宋体" w:cs="宋体"/>
          <w:color w:val="000"/>
          <w:sz w:val="28"/>
          <w:szCs w:val="28"/>
        </w:rPr>
        <w:t xml:space="preserve">　　(七)全面落实部署要求，整体推进各项工作。一是抓好党建引领，做到业务工作和党建工作互相促进。抓好理论学习，深入贯彻学习习近平新时代中国特色社会主义思想和党的十九大精神，充分发挥以学促工作用，切实用党的最新理论成果武装头脑、凝聚共识、指导发展，重点学习《中央八项规定实施细则》《中国共产党廉洁自律准则》《中国共产党纪律条例》等，努力营造廉洁干事的氛围。二是严守组织纪律，坚持以制度管人管事，落实各项规定制度，以县委、政府年初确定考核为目标，以“干部作风建设强化年”活动为抓手，定任务、定措施、定时限，强化监督执纪问责责任落实，确保党风廉政和机关作风建设各项任务落到实处。三是把准全面小康的底线任务，确保如期全面打赢脱贫攻坚战。深入学习贯彻党的十九大关于脱贫攻坚的新部署新要求新政策新举措，强化责任担当，用好脱贫攻坚政策，改变以往“输血式”扶贫方式，着力为贫困户解决存在的突出问题，切实提高脱贫质量，确保如期全面打赢脱贫攻坚战。四是抓紧抓实抓好扫黑除恶专项斗争工作，正视扫黑除恶专项斗争攻坚仗的重要性，加大扫黑除恶线索摸排力度，联合各党总支、支部间形成合力，充分发挥个人主观能动性，深入挖掘扫黑除恶线索，力争扫黑除恶专项斗争工作能够迎难而上，取得新的进展。</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2024年上半年市场开发部工作总结暨三季度项目开发工作</w:t>
      </w:r>
    </w:p>
    <w:p>
      <w:pPr>
        <w:ind w:left="0" w:right="0" w:firstLine="560"/>
        <w:spacing w:before="450" w:after="450" w:line="312" w:lineRule="auto"/>
      </w:pPr>
      <w:r>
        <w:rPr>
          <w:rFonts w:ascii="宋体" w:hAnsi="宋体" w:eastAsia="宋体" w:cs="宋体"/>
          <w:color w:val="000"/>
          <w:sz w:val="28"/>
          <w:szCs w:val="28"/>
        </w:rPr>
        <w:t xml:space="preserve">　　一、主要工作成效</w:t>
      </w:r>
    </w:p>
    <w:p>
      <w:pPr>
        <w:ind w:left="0" w:right="0" w:firstLine="560"/>
        <w:spacing w:before="450" w:after="450" w:line="312" w:lineRule="auto"/>
      </w:pPr>
      <w:r>
        <w:rPr>
          <w:rFonts w:ascii="宋体" w:hAnsi="宋体" w:eastAsia="宋体" w:cs="宋体"/>
          <w:color w:val="000"/>
          <w:sz w:val="28"/>
          <w:szCs w:val="28"/>
        </w:rPr>
        <w:t xml:space="preserve">　　预计至X月末，公司系统总资产(合并)X亿元，净资产(合并)X亿元，投资收益率X.X%，实现入库税金X万元。2024年X月至X月，公司(本部)实现经营收入X万元，总资产X亿元，实现净利润X万元，国有资产保值增值率X%。</w:t>
      </w:r>
    </w:p>
    <w:p>
      <w:pPr>
        <w:ind w:left="0" w:right="0" w:firstLine="560"/>
        <w:spacing w:before="450" w:after="450" w:line="312" w:lineRule="auto"/>
      </w:pPr>
      <w:r>
        <w:rPr>
          <w:rFonts w:ascii="宋体" w:hAnsi="宋体" w:eastAsia="宋体" w:cs="宋体"/>
          <w:color w:val="000"/>
          <w:sz w:val="28"/>
          <w:szCs w:val="28"/>
        </w:rPr>
        <w:t xml:space="preserve">　　二、主要工作举措</w:t>
      </w:r>
    </w:p>
    <w:p>
      <w:pPr>
        <w:ind w:left="0" w:right="0" w:firstLine="560"/>
        <w:spacing w:before="450" w:after="450" w:line="312" w:lineRule="auto"/>
      </w:pPr>
      <w:r>
        <w:rPr>
          <w:rFonts w:ascii="宋体" w:hAnsi="宋体" w:eastAsia="宋体" w:cs="宋体"/>
          <w:color w:val="000"/>
          <w:sz w:val="28"/>
          <w:szCs w:val="28"/>
        </w:rPr>
        <w:t xml:space="preserve">　　(一)坚持稳定与提效同步，把国企主业的“基石”打得更牢</w:t>
      </w:r>
    </w:p>
    <w:p>
      <w:pPr>
        <w:ind w:left="0" w:right="0" w:firstLine="560"/>
        <w:spacing w:before="450" w:after="450" w:line="312" w:lineRule="auto"/>
      </w:pPr>
      <w:r>
        <w:rPr>
          <w:rFonts w:ascii="宋体" w:hAnsi="宋体" w:eastAsia="宋体" w:cs="宋体"/>
          <w:color w:val="000"/>
          <w:sz w:val="28"/>
          <w:szCs w:val="28"/>
        </w:rPr>
        <w:t xml:space="preserve">　　2024年上半年，受疫情和外部环境叠加影响，公司各项业务均受到不同程度冲击。为对冲疫情影响，公司党委精准研判、精准把握，坚持“稳”字当头，在全力稳住“基本盘”的基础上，谋求进一步发展。</w:t>
      </w:r>
    </w:p>
    <w:p>
      <w:pPr>
        <w:ind w:left="0" w:right="0" w:firstLine="560"/>
        <w:spacing w:before="450" w:after="450" w:line="312" w:lineRule="auto"/>
      </w:pPr>
      <w:r>
        <w:rPr>
          <w:rFonts w:ascii="宋体" w:hAnsi="宋体" w:eastAsia="宋体" w:cs="宋体"/>
          <w:color w:val="000"/>
          <w:sz w:val="28"/>
          <w:szCs w:val="28"/>
        </w:rPr>
        <w:t xml:space="preserve">　　1.创投风投业务稳中提质。截止X月底，创投风投共完成项目考察X个，新增X等项目投资X个，投资总额X万元;继续向X进行第二轮出资X万元，接续落实X等X只基金的出资工作，承诺出资总额为X万元，目前已累计出资X万元;市X引导基金共出资X万元，累计回收X.X万元;X基金项目(X家企业)总投资X万元，X基金项目(X家企业)总投资X万元;通过项目退出、分红、约定收益分配、减资共回收资金X.X万元，有效降低资金风险;已投项目中，X等X个项目IPO成功过会，并在科创板上市。截至2024年X月底，X及相关自主基金管理平台累计在投项目X个，投资金额X.X亿元。</w:t>
      </w:r>
    </w:p>
    <w:p>
      <w:pPr>
        <w:ind w:left="0" w:right="0" w:firstLine="560"/>
        <w:spacing w:before="450" w:after="450" w:line="312" w:lineRule="auto"/>
      </w:pPr>
      <w:r>
        <w:rPr>
          <w:rFonts w:ascii="宋体" w:hAnsi="宋体" w:eastAsia="宋体" w:cs="宋体"/>
          <w:color w:val="000"/>
          <w:sz w:val="28"/>
          <w:szCs w:val="28"/>
        </w:rPr>
        <w:t xml:space="preserve">　　2.担保融资业务稳中有进。下属X家担保公司以拓展主营业务、加快改革转型、防范化解风险等三项工作为中心，积极探索“投保联动”、间接融资担保等新业务模式，2024年上半年为X家企业(单位)提供融资性担保X.X亿元，在保余额X.X亿元，较上年同期增长近X%。优先服务我市乡村振兴与城乡融合发展，为城乡一体化建设、三优三保、镇村经济载体建设等提供融资担保，累计担保项目X个，总额X万元;授信规模进一步扩大，X担保公司总授信规模达X亿，X担保公司授信规模近X亿;X担保、X担保合并重组前期工作全部完成，力争于年内完成合并和遗留问题处置化解;全力扶持我市中小微企业度过疫情难关，两家担保公司为中小微企业在原有基础上降低X%的担保费率，对“三农”融资担保金额X万以下的业务减半收取担保费，累计惠利企业X家，担保费优惠共计X.X万元。</w:t>
      </w:r>
    </w:p>
    <w:p>
      <w:pPr>
        <w:ind w:left="0" w:right="0" w:firstLine="560"/>
        <w:spacing w:before="450" w:after="450" w:line="312" w:lineRule="auto"/>
      </w:pPr>
      <w:r>
        <w:rPr>
          <w:rFonts w:ascii="宋体" w:hAnsi="宋体" w:eastAsia="宋体" w:cs="宋体"/>
          <w:color w:val="000"/>
          <w:sz w:val="28"/>
          <w:szCs w:val="28"/>
        </w:rPr>
        <w:t xml:space="preserve">　　3.融资租赁业务稳中向好。截止X月底，下属X融资租赁(保理)公司合计投放业务X笔，同比增长X%，投放金额X.X亿元，期末租赁(保理)资产余额X.X亿元，实现营业收入X.X亿元，净利润X万元，预计2024年上半年实现营业收入X亿元，净利润X万元。主动参与X新城建设，累计提供租赁融资X亿元，为X新城开发作出贡献;推动业务重点 “回归X”，与X等板块政府机构加强沟通，参与城镇基础设施建设;加快处置逾期、诉讼项目，X逾期租金本息已结清，X逾期租金预计于X月底到位，X、X项目拍卖程序已相继启动。</w:t>
      </w:r>
    </w:p>
    <w:p>
      <w:pPr>
        <w:ind w:left="0" w:right="0" w:firstLine="560"/>
        <w:spacing w:before="450" w:after="450" w:line="312" w:lineRule="auto"/>
      </w:pPr>
      <w:r>
        <w:rPr>
          <w:rFonts w:ascii="宋体" w:hAnsi="宋体" w:eastAsia="宋体" w:cs="宋体"/>
          <w:color w:val="000"/>
          <w:sz w:val="28"/>
          <w:szCs w:val="28"/>
        </w:rPr>
        <w:t xml:space="preserve">　　(二)坚持履职与惠民并行，把国企责任的“担子”扛得更实</w:t>
      </w:r>
    </w:p>
    <w:p>
      <w:pPr>
        <w:ind w:left="0" w:right="0" w:firstLine="560"/>
        <w:spacing w:before="450" w:after="450" w:line="312" w:lineRule="auto"/>
      </w:pPr>
      <w:r>
        <w:rPr>
          <w:rFonts w:ascii="宋体" w:hAnsi="宋体" w:eastAsia="宋体" w:cs="宋体"/>
          <w:color w:val="000"/>
          <w:sz w:val="28"/>
          <w:szCs w:val="28"/>
        </w:rPr>
        <w:t xml:space="preserve">　　1.突出一个“实”字，聚力攻坚文明创建。公司党委将文明创建摆在重要位置来抓紧抓实。X月X日，公司迅速召开精神传达会议，贯彻落实“全国文明城市迎检专题推进会”会议精神，部署公司文明创建工作，激发创建热情，营造创建氛围;会后，公司党委随即制定出台《文明城市创建工作难点攻坚专项行动方案》，确定三项目标任务，制定三项整治措施;X月X日，公司领导班子深入X、在建工地、托管资产及集贸市场等重点区域进行全覆盖的专项检查，深挖短板弱项、提出整治要求、明确整改时限;X月X日，公司党委组织X名党员参加“X”周末义务劳动，鼓励干部职工积极投身志愿服务，将个人点滴力量凝聚到全市文明创建洪流中。</w:t>
      </w:r>
    </w:p>
    <w:p>
      <w:pPr>
        <w:ind w:left="0" w:right="0" w:firstLine="560"/>
        <w:spacing w:before="450" w:after="450" w:line="312" w:lineRule="auto"/>
      </w:pPr>
      <w:r>
        <w:rPr>
          <w:rFonts w:ascii="宋体" w:hAnsi="宋体" w:eastAsia="宋体" w:cs="宋体"/>
          <w:color w:val="000"/>
          <w:sz w:val="28"/>
          <w:szCs w:val="28"/>
        </w:rPr>
        <w:t xml:space="preserve">　　2.做到一个“优”字，狠抓项目和资产管理。一是坚决履行安全生产责任。将安全生产作为头等大事来抓，年初即与相关单位、租赁户签订安全生产责任书、安全经营承诺书和安全施工责任书，及时传达安全生产“百日攻坚”会议精神及各项文件要求，每月开展安全宣教、安全培训、安全检查，配合“三治办”及时消除安全隐患，切实保证安全生产稳定。二是统筹推进工程项目建设。全力克服疫情不利影响，质量与进度齐抓，确保工程项目按时按质推进，其中，X项目于X月份完成竣工验收，并已办理租赁协议和资产交接手续;X项目X月份完成主体工程建设;X项目X月初完成土建安装招标工作，X月底开始现场施工;X厂房扩建项目已完成开工前立项、报规、招标公告等各项前期工作。三是有力保障资产租赁收益。疫情加重了下属租赁单位的负担，也加大了公司租金催收难度，为此，公司一方面落实租金减免政策，为租赁单位减免租金X万元，另一方面因类制宜、全力催收，确保资产收益按时足额到账，上半年共计收取租金X万元。</w:t>
      </w:r>
    </w:p>
    <w:p>
      <w:pPr>
        <w:ind w:left="0" w:right="0" w:firstLine="560"/>
        <w:spacing w:before="450" w:after="450" w:line="312" w:lineRule="auto"/>
      </w:pPr>
      <w:r>
        <w:rPr>
          <w:rFonts w:ascii="宋体" w:hAnsi="宋体" w:eastAsia="宋体" w:cs="宋体"/>
          <w:color w:val="000"/>
          <w:sz w:val="28"/>
          <w:szCs w:val="28"/>
        </w:rPr>
        <w:t xml:space="preserve">　　3.聚焦一个“惠”字，高效推进民生工程。根据市政府安排，公司上半年移交接收到X个市区国有产权农贸市场，其中X、X、X等X个市场的标准化改造任务亟需于年内完成。为确保产权平稳移交、改造按时完成，公司多措并举、多方联动，妥善处置市场遗留问题、搭建临时菜场、完成X名人员的安置，并通过公开拍租方式引入X管理公司，以先进的理念为市场改造注入活力，目前X已启动改造，X和X菜场拟于X月份改造，力争年内X个集贸市场通过验收、投入使用，从而为百姓带来实实在在的便利和优惠。</w:t>
      </w:r>
    </w:p>
    <w:p>
      <w:pPr>
        <w:ind w:left="0" w:right="0" w:firstLine="560"/>
        <w:spacing w:before="450" w:after="450" w:line="312" w:lineRule="auto"/>
      </w:pPr>
      <w:r>
        <w:rPr>
          <w:rFonts w:ascii="宋体" w:hAnsi="宋体" w:eastAsia="宋体" w:cs="宋体"/>
          <w:color w:val="000"/>
          <w:sz w:val="28"/>
          <w:szCs w:val="28"/>
        </w:rPr>
        <w:t xml:space="preserve">　　(三)坚持守正与创新统一，把国企党建的“名片”擦得更亮</w:t>
      </w:r>
    </w:p>
    <w:p>
      <w:pPr>
        <w:ind w:left="0" w:right="0" w:firstLine="560"/>
        <w:spacing w:before="450" w:after="450" w:line="312" w:lineRule="auto"/>
      </w:pPr>
      <w:r>
        <w:rPr>
          <w:rFonts w:ascii="宋体" w:hAnsi="宋体" w:eastAsia="宋体" w:cs="宋体"/>
          <w:color w:val="000"/>
          <w:sz w:val="28"/>
          <w:szCs w:val="28"/>
        </w:rPr>
        <w:t xml:space="preserve">　　2024年上半年，在上级党组织的领导下，公司党委认真履行党建主体责任，充分发挥党支部战斗堡垒作用和党员先锋模范作用，在非常时期体现非常担当，为助力全市疫情防控取得阶段性成效和加速推进复工复产贡献积极力量。</w:t>
      </w:r>
    </w:p>
    <w:p>
      <w:pPr>
        <w:ind w:left="0" w:right="0" w:firstLine="560"/>
        <w:spacing w:before="450" w:after="450" w:line="312" w:lineRule="auto"/>
      </w:pPr>
      <w:r>
        <w:rPr>
          <w:rFonts w:ascii="宋体" w:hAnsi="宋体" w:eastAsia="宋体" w:cs="宋体"/>
          <w:color w:val="000"/>
          <w:sz w:val="28"/>
          <w:szCs w:val="28"/>
        </w:rPr>
        <w:t xml:space="preserve">　　1.主动投身抗疫大局，坚决履行国资担当。根据职责定位，公司并不处在疫情防控最前沿，但面对无情肆虐的疫情，公司全体党员干部主动请战、主动作为，在抗疫一线展现出国企职工的应有担当。疫情防控初期，为响应市委关于抽调力量参与疫情一线防控的号召，公司党委迅速组织动员，党员、业务骨干主动请缨，X名党员干部分批参与到“X哨卡”行动支部疫情防控工作中，累计志愿服务超X小时;当复工复产成为主要任务时，公司党委又迅速募集X名志愿者，定点支援督导X镇复工企业，帮助企业解决实际困难，助推各项防疫措施落到实处;在妇女节前夕，公司党委组织X名女职工前往口罩厂帮扶生产，发挥巾帼力量助力抗疫物资生产;此外，公司还全力织牢职责范围内的疫情防控网，扎实做好X大厦、集贸市场、在建工程项目的常态化疫情防控工作。</w:t>
      </w:r>
    </w:p>
    <w:p>
      <w:pPr>
        <w:ind w:left="0" w:right="0" w:firstLine="560"/>
        <w:spacing w:before="450" w:after="450" w:line="312" w:lineRule="auto"/>
      </w:pPr>
      <w:r>
        <w:rPr>
          <w:rFonts w:ascii="宋体" w:hAnsi="宋体" w:eastAsia="宋体" w:cs="宋体"/>
          <w:color w:val="000"/>
          <w:sz w:val="28"/>
          <w:szCs w:val="28"/>
        </w:rPr>
        <w:t xml:space="preserve">　　2.激发党建品牌作用，精准助力复工复产。2024年，X楼宇党建联盟“朋友圈”继续扩大，吸引即将入驻X大厦的商务局加入联盟， “联盟情”运动会、党建联盟联席会议、“X超市”等特色活动在进一步加深联盟合作的同时，也彰显出联盟价值，促进了我市餐饮业的复苏。“X”行动支部发挥积极作用，X个行动小组各司其职、各显其能，先后为X家中小企业和个体工商户减免房租X余万元，专项指导X家租赁企业复工，稳步投放应急储备猪肉X余吨，为企业复工复产和农贸商品保供做出贡献。此外，“X”书记项目持续助力脱贫攻坚，公司分管领导再赴帮扶结对村推进特色X产业基地建设，发动下属企业及联盟单位购买滞销茶叶，以精准的产业扶贫和消费扶贫助力该村整村脱贫出列。</w:t>
      </w:r>
    </w:p>
    <w:p>
      <w:pPr>
        <w:ind w:left="0" w:right="0" w:firstLine="560"/>
        <w:spacing w:before="450" w:after="450" w:line="312" w:lineRule="auto"/>
      </w:pPr>
      <w:r>
        <w:rPr>
          <w:rFonts w:ascii="宋体" w:hAnsi="宋体" w:eastAsia="宋体" w:cs="宋体"/>
          <w:color w:val="000"/>
          <w:sz w:val="28"/>
          <w:szCs w:val="28"/>
        </w:rPr>
        <w:t xml:space="preserve">　　3.自觉提高政治站位，严格完成规定动作。一是推动成果转化，构建长效机制。公司党委坚持以持之以恒抓整改为切口，将主题教育取得的成效转化助推发展的动力，结合当前形势，引领全体党员以实际行动践行初心和使命，不折不扣执行市委市政府决策部署，为全市打赢文明创建翻身仗和安全生产攻坚战献计出力。二是专注练好内功，强化理论武装。公司党委高效率出台《2024年党建工作重点》、《党委中心组学习计划》等规范文件，高规格开展党员冬训，高标准落实“三会一课”制度，高质量组织党课、业务、廉政等专题培训，高要求举办主题大讨论活动，并依托“学习强国”平台、“腾讯云会议室”定期开展线上交流研讨，引领全体党员干部以扎扎实实的理论学习和思想武装来强党性、提素养、增本领。三是推深作风建设，加强纪律保障。公司党委坚定不移加大作风、纪律教育力度，组织召开公司作风建设会议，全力争创市级廉政示范点，常态化开展廉政教育X次、廉政谈话X人次，收集汇总X名干部职工的廉政档案，严格执行“三重一大”事项请示报告X项，引领全体党员干部主动提振精神、优化作风，自觉明纪于心、挺纪于前，为公司发展提供坚实的作风纪律保障。</w:t>
      </w:r>
    </w:p>
    <w:p>
      <w:pPr>
        <w:ind w:left="0" w:right="0" w:firstLine="560"/>
        <w:spacing w:before="450" w:after="450" w:line="312" w:lineRule="auto"/>
      </w:pPr>
      <w:r>
        <w:rPr>
          <w:rFonts w:ascii="宋体" w:hAnsi="宋体" w:eastAsia="宋体" w:cs="宋体"/>
          <w:color w:val="000"/>
          <w:sz w:val="28"/>
          <w:szCs w:val="28"/>
        </w:rPr>
        <w:t xml:space="preserve">　　三、存在的问题与不足</w:t>
      </w:r>
    </w:p>
    <w:p>
      <w:pPr>
        <w:ind w:left="0" w:right="0" w:firstLine="560"/>
        <w:spacing w:before="450" w:after="450" w:line="312" w:lineRule="auto"/>
      </w:pPr>
      <w:r>
        <w:rPr>
          <w:rFonts w:ascii="宋体" w:hAnsi="宋体" w:eastAsia="宋体" w:cs="宋体"/>
          <w:color w:val="000"/>
          <w:sz w:val="28"/>
          <w:szCs w:val="28"/>
        </w:rPr>
        <w:t xml:space="preserve">　　2024年上半年，公司各项工作按部就班顺利推进，但我们也清晰地认识到，当前公司发展中还存在着一些不足：一是党建工作的标准和要求不够高，有时还存在重部署轻落实的现象，抓党建工作缺乏经常性、持续性，对下属支部的检查指导力度还不够;二是业务拓展较为缓慢，受疫情影响，我市中小企业扩大生产的意愿普遍较低，业务开拓难度加大，短期内面临的风险也有所上升;三是部分项目建设推进速度不够快，受多种因素叠加影响，个别项目建设和农贸市场改造进度比预期少许延后，造成不良影响;四是文明创建力度还需加大，职责范围内的垃圾分类不到位、环卫整治不及时、违建违停等问题依然存在，尤其是农贸市场和安置小区的整改难度较大，细节整治亟需提升。以上这些问题，都需要在下半年的工作中加以改进。</w:t>
      </w:r>
    </w:p>
    <w:p>
      <w:pPr>
        <w:ind w:left="0" w:right="0" w:firstLine="560"/>
        <w:spacing w:before="450" w:after="450" w:line="312" w:lineRule="auto"/>
      </w:pPr>
      <w:r>
        <w:rPr>
          <w:rFonts w:ascii="宋体" w:hAnsi="宋体" w:eastAsia="宋体" w:cs="宋体"/>
          <w:color w:val="000"/>
          <w:sz w:val="28"/>
          <w:szCs w:val="28"/>
        </w:rPr>
        <w:t xml:space="preserve">　　四、下半年工作打算</w:t>
      </w:r>
    </w:p>
    <w:p>
      <w:pPr>
        <w:ind w:left="0" w:right="0" w:firstLine="560"/>
        <w:spacing w:before="450" w:after="450" w:line="312" w:lineRule="auto"/>
      </w:pPr>
      <w:r>
        <w:rPr>
          <w:rFonts w:ascii="宋体" w:hAnsi="宋体" w:eastAsia="宋体" w:cs="宋体"/>
          <w:color w:val="000"/>
          <w:sz w:val="28"/>
          <w:szCs w:val="28"/>
        </w:rPr>
        <w:t xml:space="preserve">　　当前，疫情防控进入常态化阶段，加速推进复工复产、全面恢复生活生产秩序成为发展主旋律，公司将严格落实相关部署要求，在力保“拼抢二季度、攻坚双过半”的基础上，聚焦聚力全年工作目标，协调推进疫情防控、业务发展、党的建设、资产管理、文明创建、安全生产等各项工作，确保圆满完成年度各项目标任务。</w:t>
      </w:r>
    </w:p>
    <w:p>
      <w:pPr>
        <w:ind w:left="0" w:right="0" w:firstLine="560"/>
        <w:spacing w:before="450" w:after="450" w:line="312" w:lineRule="auto"/>
      </w:pPr>
      <w:r>
        <w:rPr>
          <w:rFonts w:ascii="宋体" w:hAnsi="宋体" w:eastAsia="宋体" w:cs="宋体"/>
          <w:color w:val="000"/>
          <w:sz w:val="28"/>
          <w:szCs w:val="28"/>
        </w:rPr>
        <w:t xml:space="preserve">　　(一)稳主业、控风险，行稳致远促发展。一是进一步增强创投风投项目考察和资金投放力度。提高储备项目质量，下半年完成项目考察不低于X个，全年投资额控制在X.X亿元左右;强化风险抵御能力，跟进X等项目的股权转让工作，全程跟踪X的诉讼解决方案;提升引导基金管理水平，跟踪管理好已投基金项目，加强与基金管理人的合作沟通，重点落实基金收益的回笼工作;积极扶持本地人才项目，落实扶持金额X万元左右。二是进一步增强担保融资风险控制和代偿清收力度。常态化开展法务例会，提高准入门槛，完善反担保措施，形成风控闭环，做到风险隐患早发现、早处置，全力确保资金安全;着力加强代偿资金的追偿力度，探索发掘灵活多样的追偿办法，加快清收回笼速度，确保全年清收X万元、代偿率不高于X%;加快中小企业转贷平台建设，全面启动转贷业务。三是进一步增强融资租赁业务开发和不良资产处置力度。优先服务民生和新基建领域的项目，充分发挥企业在区域内的竞争优势，积极参与高端制造业建设，重点聚焦本地“百强”企业和政府平台的融资租赁需求;严格风控审核，对立项、上会项目从严把控，确保优质项目快速高效过会落地，一般项目严格筛查、谨慎推进，最大限度降低不良资产发生率。</w:t>
      </w:r>
    </w:p>
    <w:p>
      <w:pPr>
        <w:ind w:left="0" w:right="0" w:firstLine="560"/>
        <w:spacing w:before="450" w:after="450" w:line="312" w:lineRule="auto"/>
      </w:pPr>
      <w:r>
        <w:rPr>
          <w:rFonts w:ascii="宋体" w:hAnsi="宋体" w:eastAsia="宋体" w:cs="宋体"/>
          <w:color w:val="000"/>
          <w:sz w:val="28"/>
          <w:szCs w:val="28"/>
        </w:rPr>
        <w:t xml:space="preserve">　　(二)勇作为、敢担当，尽心尽力履职责。一是吹响“集结号”，强力推进文明创建。从全面统筹、从细节入手，做实“三项整治”，做好X个集贸市场、X大厦、在建工地、托管资产等责任区域的文明迎检工作，团结带领全体干部职工常态化参与志愿服务和义务劳动，为全市文明创建大局贡献国企力量。二是打响“发令枪”，妥善推进工程项目建设和资产管理。会同第三方安全服务机构及政府安监部门联合检查，至少每半个月进行一次安全巡查，以强硬手段确保安全无事故;同步推进X个工程施工进度，力争X月完成X项目建设，年底完成X建设项目主体工程建设，X月底完成X厂房扩建项目建设并交付承租方;加强对下属集贸市场承包经营方、X物业的监督管理，抓好招租拍租及租金催收，最大限度提高租赁资产效益。三是按下“快进键”，加速推进集贸市场改造。将集贸市场改造当作关乎百姓切身利益的大事，加速推进X个集贸市场改造工程，确保X月份完成X菜场改造，X月份完成X和X菜场改造，年内通过X个集贸市场的改造验收并投入使用，切实增强民生福祉。</w:t>
      </w:r>
    </w:p>
    <w:p>
      <w:pPr>
        <w:ind w:left="0" w:right="0" w:firstLine="560"/>
        <w:spacing w:before="450" w:after="450" w:line="312" w:lineRule="auto"/>
      </w:pPr>
      <w:r>
        <w:rPr>
          <w:rFonts w:ascii="宋体" w:hAnsi="宋体" w:eastAsia="宋体" w:cs="宋体"/>
          <w:color w:val="000"/>
          <w:sz w:val="28"/>
          <w:szCs w:val="28"/>
        </w:rPr>
        <w:t xml:space="preserve">　　(三)把方向、管大局，驰而不息抓党建。一是抓牢疫情防控工作。进一步提高站位，贯彻落实上级部署要求，慎终如始抓好公司责任范围内的疫情防控各项工作，同时加大舆论宣传，引导全体党员以持之以恒的行动，让党旗在疫情防控一线高高飘扬。二是加大理论学习力度。发挥好党委中心组和组织生活会作用，利用好“X·夜学堂”“ X讲坛”等平台载体，学习好、宣传好、贯彻好党的最新方针政策，让新思想、新理论、新政策更加深入人心，不断提升党员政治理论素养。三是夯实党建工作基础。强化对下属支部党建工作的指导，切实提升基层党建工作水平，扎实做好“三会一课”、党员发展、党建信息宣传报送等工作，促使党建工作朝着规范化、科学化的方向发展。四是创新党建工作方式。进一步创新党建理念，加速推进“创新型、服务型”党组织建设，不断增强党组织的领导力、号召力、凝聚力，切实实现党建驱动发展的根本目标。五是加强党风廉政建设。全面落实党风廉政建设责任制，强化理想信念、宗旨意识、党风党纪和廉洁自律教育，不断增强党员干部廉洁从业的意识，筑牢思想防线，确保干部职工清白做人、清廉做事。</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2024年上半年市场开发部工作总结暨三季度项目开发工作</w:t>
      </w:r>
    </w:p>
    <w:p>
      <w:pPr>
        <w:ind w:left="0" w:right="0" w:firstLine="560"/>
        <w:spacing w:before="450" w:after="450" w:line="312" w:lineRule="auto"/>
      </w:pPr>
      <w:r>
        <w:rPr>
          <w:rFonts w:ascii="宋体" w:hAnsi="宋体" w:eastAsia="宋体" w:cs="宋体"/>
          <w:color w:val="000"/>
          <w:sz w:val="28"/>
          <w:szCs w:val="28"/>
        </w:rPr>
        <w:t xml:space="preserve">　　一是推动资源整合，做好开发网络布局，将区域开发做深做实;</w:t>
      </w:r>
    </w:p>
    <w:p>
      <w:pPr>
        <w:ind w:left="0" w:right="0" w:firstLine="560"/>
        <w:spacing w:before="450" w:after="450" w:line="312" w:lineRule="auto"/>
      </w:pPr>
      <w:r>
        <w:rPr>
          <w:rFonts w:ascii="宋体" w:hAnsi="宋体" w:eastAsia="宋体" w:cs="宋体"/>
          <w:color w:val="000"/>
          <w:sz w:val="28"/>
          <w:szCs w:val="28"/>
        </w:rPr>
        <w:t xml:space="preserve">　　二是提高开发人员的专业判断、商务谈判能力，清楚集团和局对跟踪的边界要求，避免无用功;</w:t>
      </w:r>
    </w:p>
    <w:p>
      <w:pPr>
        <w:ind w:left="0" w:right="0" w:firstLine="560"/>
        <w:spacing w:before="450" w:after="450" w:line="312" w:lineRule="auto"/>
      </w:pPr>
      <w:r>
        <w:rPr>
          <w:rFonts w:ascii="宋体" w:hAnsi="宋体" w:eastAsia="宋体" w:cs="宋体"/>
          <w:color w:val="000"/>
          <w:sz w:val="28"/>
          <w:szCs w:val="28"/>
        </w:rPr>
        <w:t xml:space="preserve">　　三是要进一步规范工作流程,强化项目的全过程管控;</w:t>
      </w:r>
    </w:p>
    <w:p>
      <w:pPr>
        <w:ind w:left="0" w:right="0" w:firstLine="560"/>
        <w:spacing w:before="450" w:after="450" w:line="312" w:lineRule="auto"/>
      </w:pPr>
      <w:r>
        <w:rPr>
          <w:rFonts w:ascii="宋体" w:hAnsi="宋体" w:eastAsia="宋体" w:cs="宋体"/>
          <w:color w:val="000"/>
          <w:sz w:val="28"/>
          <w:szCs w:val="28"/>
        </w:rPr>
        <w:t xml:space="preserve">　　四是要建立标书内部审查机制，确保投标标书质量;</w:t>
      </w:r>
    </w:p>
    <w:p>
      <w:pPr>
        <w:ind w:left="0" w:right="0" w:firstLine="560"/>
        <w:spacing w:before="450" w:after="450" w:line="312" w:lineRule="auto"/>
      </w:pPr>
      <w:r>
        <w:rPr>
          <w:rFonts w:ascii="宋体" w:hAnsi="宋体" w:eastAsia="宋体" w:cs="宋体"/>
          <w:color w:val="000"/>
          <w:sz w:val="28"/>
          <w:szCs w:val="28"/>
        </w:rPr>
        <w:t xml:space="preserve">　　五是加大高端房建项目的跟踪力度，打造建筑公司品牌力;六是积极跟踪海外市场。</w:t>
      </w:r>
    </w:p>
    <w:p>
      <w:pPr>
        <w:ind w:left="0" w:right="0" w:firstLine="560"/>
        <w:spacing w:before="450" w:after="450" w:line="312" w:lineRule="auto"/>
      </w:pPr>
      <w:r>
        <w:rPr>
          <w:rFonts w:ascii="宋体" w:hAnsi="宋体" w:eastAsia="宋体" w:cs="宋体"/>
          <w:color w:val="000"/>
          <w:sz w:val="28"/>
          <w:szCs w:val="28"/>
        </w:rPr>
        <w:t xml:space="preserve">　　建筑公司新的区域布局及分工，公司2024年的市场开发任务达到了预期目标，近几年来，公司市场开发工作也取得了一定的进步与成绩，但是市场开发是一项长线任务，仍任重道远。</w:t>
      </w:r>
    </w:p>
    <w:p>
      <w:pPr>
        <w:ind w:left="0" w:right="0" w:firstLine="560"/>
        <w:spacing w:before="450" w:after="450" w:line="312" w:lineRule="auto"/>
      </w:pPr>
      <w:r>
        <w:rPr>
          <w:rFonts w:ascii="宋体" w:hAnsi="宋体" w:eastAsia="宋体" w:cs="宋体"/>
          <w:color w:val="000"/>
          <w:sz w:val="28"/>
          <w:szCs w:val="28"/>
        </w:rPr>
        <w:t xml:space="preserve">　　对2024年下半年市场开发工作提出六点要求：</w:t>
      </w:r>
    </w:p>
    <w:p>
      <w:pPr>
        <w:ind w:left="0" w:right="0" w:firstLine="560"/>
        <w:spacing w:before="450" w:after="450" w:line="312" w:lineRule="auto"/>
      </w:pPr>
      <w:r>
        <w:rPr>
          <w:rFonts w:ascii="宋体" w:hAnsi="宋体" w:eastAsia="宋体" w:cs="宋体"/>
          <w:color w:val="000"/>
          <w:sz w:val="28"/>
          <w:szCs w:val="28"/>
        </w:rPr>
        <w:t xml:space="preserve">　　一是开发人员要遵循有效对接，努力维护优质关系网;</w:t>
      </w:r>
    </w:p>
    <w:p>
      <w:pPr>
        <w:ind w:left="0" w:right="0" w:firstLine="560"/>
        <w:spacing w:before="450" w:after="450" w:line="312" w:lineRule="auto"/>
      </w:pPr>
      <w:r>
        <w:rPr>
          <w:rFonts w:ascii="宋体" w:hAnsi="宋体" w:eastAsia="宋体" w:cs="宋体"/>
          <w:color w:val="000"/>
          <w:sz w:val="28"/>
          <w:szCs w:val="28"/>
        </w:rPr>
        <w:t xml:space="preserve">　　二是分析开发成功项目的样本，进行大数据整理及学习;</w:t>
      </w:r>
    </w:p>
    <w:p>
      <w:pPr>
        <w:ind w:left="0" w:right="0" w:firstLine="560"/>
        <w:spacing w:before="450" w:after="450" w:line="312" w:lineRule="auto"/>
      </w:pPr>
      <w:r>
        <w:rPr>
          <w:rFonts w:ascii="宋体" w:hAnsi="宋体" w:eastAsia="宋体" w:cs="宋体"/>
          <w:color w:val="000"/>
          <w:sz w:val="28"/>
          <w:szCs w:val="28"/>
        </w:rPr>
        <w:t xml:space="preserve">　　三是要立体化布局，建立资源网络，多方面获取有效项目信息;</w:t>
      </w:r>
    </w:p>
    <w:p>
      <w:pPr>
        <w:ind w:left="0" w:right="0" w:firstLine="560"/>
        <w:spacing w:before="450" w:after="450" w:line="312" w:lineRule="auto"/>
      </w:pPr>
      <w:r>
        <w:rPr>
          <w:rFonts w:ascii="宋体" w:hAnsi="宋体" w:eastAsia="宋体" w:cs="宋体"/>
          <w:color w:val="000"/>
          <w:sz w:val="28"/>
          <w:szCs w:val="28"/>
        </w:rPr>
        <w:t xml:space="preserve">　　四是有效分类获取的信息，合理整合资源，确保有效率对接;</w:t>
      </w:r>
    </w:p>
    <w:p>
      <w:pPr>
        <w:ind w:left="0" w:right="0" w:firstLine="560"/>
        <w:spacing w:before="450" w:after="450" w:line="312" w:lineRule="auto"/>
      </w:pPr>
      <w:r>
        <w:rPr>
          <w:rFonts w:ascii="宋体" w:hAnsi="宋体" w:eastAsia="宋体" w:cs="宋体"/>
          <w:color w:val="000"/>
          <w:sz w:val="28"/>
          <w:szCs w:val="28"/>
        </w:rPr>
        <w:t xml:space="preserve">　　五是加大公司开发宣传(利用网站、公众号、学习强企等内部平台及抖音、电视台、报纸等外部平台)，筑巢引凤;</w:t>
      </w:r>
    </w:p>
    <w:p>
      <w:pPr>
        <w:ind w:left="0" w:right="0" w:firstLine="560"/>
        <w:spacing w:before="450" w:after="450" w:line="312" w:lineRule="auto"/>
      </w:pPr>
      <w:r>
        <w:rPr>
          <w:rFonts w:ascii="宋体" w:hAnsi="宋体" w:eastAsia="宋体" w:cs="宋体"/>
          <w:color w:val="000"/>
          <w:sz w:val="28"/>
          <w:szCs w:val="28"/>
        </w:rPr>
        <w:t xml:space="preserve">　　六是将项目经理纳入开发体系，以现场保市场。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2025-06-20T07:00:01+08:00</dcterms:created>
  <dcterms:modified xsi:type="dcterms:W3CDTF">2025-06-20T07:00:01+08:00</dcterms:modified>
</cp:coreProperties>
</file>

<file path=docProps/custom.xml><?xml version="1.0" encoding="utf-8"?>
<Properties xmlns="http://schemas.openxmlformats.org/officeDocument/2006/custom-properties" xmlns:vt="http://schemas.openxmlformats.org/officeDocument/2006/docPropsVTypes"/>
</file>