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[教育局党建工作总结]教育局党建工作上半年总结</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围绕教育抓党建，抓好党建促发展，一起来看看本站小编为大家整理的：教育局党建工作上半年总结，欢迎阅读，仅供参考，更多内容请关注本站。　　教育局党建工作上半年总结（一）　　xx年上半年，在县委的领导下，教育局党委坚持“围绕教育抓党建，抓好党...</w:t>
      </w:r>
    </w:p>
    <w:p>
      <w:pPr>
        <w:ind w:left="0" w:right="0" w:firstLine="560"/>
        <w:spacing w:before="450" w:after="450" w:line="312" w:lineRule="auto"/>
      </w:pPr>
      <w:r>
        <w:rPr>
          <w:rFonts w:ascii="宋体" w:hAnsi="宋体" w:eastAsia="宋体" w:cs="宋体"/>
          <w:color w:val="000"/>
          <w:sz w:val="28"/>
          <w:szCs w:val="28"/>
        </w:rPr>
        <w:t xml:space="preserve">　　围绕教育抓党建，抓好党建促发展，一起来看看本站小编为大家整理的：教育局党建工作上半年总结，欢迎阅读，仅供参考，更多内容请关注本站。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教育局党建工作上半年总结（一）</w:t>
      </w:r>
    </w:p>
    <w:p>
      <w:pPr>
        <w:ind w:left="0" w:right="0" w:firstLine="560"/>
        <w:spacing w:before="450" w:after="450" w:line="312" w:lineRule="auto"/>
      </w:pPr>
      <w:r>
        <w:rPr>
          <w:rFonts w:ascii="宋体" w:hAnsi="宋体" w:eastAsia="宋体" w:cs="宋体"/>
          <w:color w:val="000"/>
          <w:sz w:val="28"/>
          <w:szCs w:val="28"/>
        </w:rPr>
        <w:t xml:space="preserve">　　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xx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　　教育局党建工作上半年总结（二）</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&gt;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&gt;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&gt;三、扎实开展“两学一做”主题教育确保取得实效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xx届x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xx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2025-05-03T08:54:51+08:00</dcterms:created>
  <dcterms:modified xsi:type="dcterms:W3CDTF">2025-05-03T08:54:51+08:00</dcterms:modified>
</cp:coreProperties>
</file>

<file path=docProps/custom.xml><?xml version="1.0" encoding="utf-8"?>
<Properties xmlns="http://schemas.openxmlformats.org/officeDocument/2006/custom-properties" xmlns:vt="http://schemas.openxmlformats.org/officeDocument/2006/docPropsVTypes"/>
</file>