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医院2024年上半年工作总结范文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医院2024年上半年工作总结范文　　2024年上半年，在上级xx党组的坚强领导下，坚持以习近平新时代中国特色社会主义思想为指导，紧扣“健康xx”这一主线，立足工作实际，突出重点，强化措施，狠抓工作落实，行业作风和服务能力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　　医院2024年上半年工作总结范文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在上级xx党组的坚强领导下，坚持以习近平新时代中国特色社会主义思想为指导，紧扣“健康xx”这一主线，立足工作实际，突出重点，强化措施，狠抓工作落实，行业作风和服务能力建设不断加强，“互联网+精神卫生”、区域性社区康复服务等重点工作有序推进，服务质量稳步提升。</w:t>
      </w:r>
    </w:p>
    <w:p>
      <w:pPr>
        <w:ind w:left="0" w:right="0" w:firstLine="560"/>
        <w:spacing w:before="450" w:after="450" w:line="312" w:lineRule="auto"/>
      </w:pPr>
      <w:r>
        <w:rPr>
          <w:rFonts w:ascii="宋体" w:hAnsi="宋体" w:eastAsia="宋体" w:cs="宋体"/>
          <w:color w:val="000"/>
          <w:sz w:val="28"/>
          <w:szCs w:val="28"/>
        </w:rPr>
        <w:t xml:space="preserve">　　一、工作推进落实情况</w:t>
      </w:r>
    </w:p>
    <w:p>
      <w:pPr>
        <w:ind w:left="0" w:right="0" w:firstLine="560"/>
        <w:spacing w:before="450" w:after="450" w:line="312" w:lineRule="auto"/>
      </w:pPr>
      <w:r>
        <w:rPr>
          <w:rFonts w:ascii="宋体" w:hAnsi="宋体" w:eastAsia="宋体" w:cs="宋体"/>
          <w:color w:val="000"/>
          <w:sz w:val="28"/>
          <w:szCs w:val="28"/>
        </w:rPr>
        <w:t xml:space="preserve">　　(一)扎实开展党史学习教育，汲取奋进力量。坚持理论武装锤炼政治素养，深入学习贯彻习近平新时代中国特色社会主义思想，深度应用“云岭先锋”、“学习强国”APP学习平台，扎实开展党史学习教育，推动“我为群众办实事”实践活动走深走实走心。召开中心组学习会x次;通过邀请党校老师授课、专题党课和举办培训等方式，组织党员专题学习x次;以“传承红色基因•弘扬奋斗精神”为主题，开展现场教学体验活动x次;到扶贫点义诊、党员进社区服务、为职工和服务对象等开展办实事实践活动x件/次，切实解决群众“急难愁盼”问题;与xx单位党组织开展联合主题党日活动x次;开展了以“百年沧桑红色领航”为主题的红色经典诵读活动，举行了“光荣在党50年”纪念章颁发仪式，并表扬了x个党支部、x名党务工作者及x名共产党员。</w:t>
      </w:r>
    </w:p>
    <w:p>
      <w:pPr>
        <w:ind w:left="0" w:right="0" w:firstLine="560"/>
        <w:spacing w:before="450" w:after="450" w:line="312" w:lineRule="auto"/>
      </w:pPr>
      <w:r>
        <w:rPr>
          <w:rFonts w:ascii="宋体" w:hAnsi="宋体" w:eastAsia="宋体" w:cs="宋体"/>
          <w:color w:val="000"/>
          <w:sz w:val="28"/>
          <w:szCs w:val="28"/>
        </w:rPr>
        <w:t xml:space="preserve">　　(二)突出提升专业化，医疗服务水平得到新加强。今年逐步恢复了心理治疗门诊和MECT治疗，增设了儿童青少年心理门诊。截至x月x日，门诊就诊人数x人次，收治住院患者x人次，出院x人次，目前共有住院患者x人(其中，“110”和民政对象x人，占住院患者总数的x%)，完成网络直报重性精神病发病报告卡和出院信息单共x例次，病床使用率达x%。组织疑难病例讨论x人次、教学查房x次、业务大查房x次，邀请院外专家到院会诊x人次，完成院级质控x次，点评门诊处方x张。</w:t>
      </w:r>
    </w:p>
    <w:p>
      <w:pPr>
        <w:ind w:left="0" w:right="0" w:firstLine="560"/>
        <w:spacing w:before="450" w:after="450" w:line="312" w:lineRule="auto"/>
      </w:pPr>
      <w:r>
        <w:rPr>
          <w:rFonts w:ascii="宋体" w:hAnsi="宋体" w:eastAsia="宋体" w:cs="宋体"/>
          <w:color w:val="000"/>
          <w:sz w:val="28"/>
          <w:szCs w:val="28"/>
        </w:rPr>
        <w:t xml:space="preserve">　　完善了医疗质量考核评价体系，印发《xx医疗质量管理规范及考核标准》(第二版)，并以绩效考核DRGS数据平台为依托，每月汇总分析数据，及时反馈整改，稳步提升医疗质量;严格落实处方点评制度、抗生素分级管理等制度，上半年完成处方点评x次，对抗生素规范使用进行培训和考核，规范自备药的审批、使用流程;依托我院远程会诊系统，建立了心血管内科、呼吸内科等院外专家库x个，确保了患者及时有效治疗;加强“肇事肇祸精神障碍”患者登记排查和报告流程，实行动态管理，做到底数清，情况明;初步建立起一套完整的、达到三级医院评审标准的制度体系和考核评价体系的医源性损伤、特殊、危重并发症、纠纷患者等报告体系。</w:t>
      </w:r>
    </w:p>
    <w:p>
      <w:pPr>
        <w:ind w:left="0" w:right="0" w:firstLine="560"/>
        <w:spacing w:before="450" w:after="450" w:line="312" w:lineRule="auto"/>
      </w:pPr>
      <w:r>
        <w:rPr>
          <w:rFonts w:ascii="宋体" w:hAnsi="宋体" w:eastAsia="宋体" w:cs="宋体"/>
          <w:color w:val="000"/>
          <w:sz w:val="28"/>
          <w:szCs w:val="28"/>
        </w:rPr>
        <w:t xml:space="preserve">　　(三)推行护理管理体系运行，践行“以患者为中心”的服务理念。成立护理质量与安全管理工作机构，建立“院、科、岗”三级护理管理体系，进一步完善护理质量控制评价标准，加强环节及终末质量控制管理;引进新护理质量管理模式与工具，利用“查检表、流程图、鱼骨图”来收集、整理及分析护理质量检查数据，针对问题，对比分析，持续改进，全程监控，同时每月护理质量检查均以数据及图表来体现PDCA的过程;重视护理专业技能和安全培训与考核，实行非惩罚性护理安全不良事件报告制度，注重事前预防评估、事中加强管控，强化护理安全管理。</w:t>
      </w:r>
    </w:p>
    <w:p>
      <w:pPr>
        <w:ind w:left="0" w:right="0" w:firstLine="560"/>
        <w:spacing w:before="450" w:after="450" w:line="312" w:lineRule="auto"/>
      </w:pPr>
      <w:r>
        <w:rPr>
          <w:rFonts w:ascii="宋体" w:hAnsi="宋体" w:eastAsia="宋体" w:cs="宋体"/>
          <w:color w:val="000"/>
          <w:sz w:val="28"/>
          <w:szCs w:val="28"/>
        </w:rPr>
        <w:t xml:space="preserve">　　(四)疫情防控常态化管理。严格落实疫情防控要求，完善疫情防控突发事件应急预案，加强应急演练，充实防疫物资，建立长效机制。及时筹备开展核酸检测设备的构置和PCR实验室建设，目前已正式开展新型冠状病毒核酸检测工作，按照“应种尽种”原则已完成目标人群疫苗接种。</w:t>
      </w:r>
    </w:p>
    <w:p>
      <w:pPr>
        <w:ind w:left="0" w:right="0" w:firstLine="560"/>
        <w:spacing w:before="450" w:after="450" w:line="312" w:lineRule="auto"/>
      </w:pPr>
      <w:r>
        <w:rPr>
          <w:rFonts w:ascii="宋体" w:hAnsi="宋体" w:eastAsia="宋体" w:cs="宋体"/>
          <w:color w:val="000"/>
          <w:sz w:val="28"/>
          <w:szCs w:val="28"/>
        </w:rPr>
        <w:t xml:space="preserve">　　(五)强化人才支撑，夯实人才发展新基础。努力营造有利于人才健康成长和充分发挥作用的工作机制和内部环境。读硕士研究生x名(其中，脱产x名，在职x名)，报请xx中医学院聘任兼职副教授1名、兼职讲师x名，安排x批x人外出进修学习，组织业务知识培训x次;完成2024年度x人的学分审验、补验及学分合格证发放工作，2024年申报x项市级继续医学教育培训班;已接受xx中医药大学x批x名实习生到院实习，接受xx人民医院助理全科医生规范化培训共x名。组织x人参加中华医学会精神病学分会举办临床技能沟通比赛，其中x人晋升xx赛区城市赛获得荣誉。</w:t>
      </w:r>
    </w:p>
    <w:p>
      <w:pPr>
        <w:ind w:left="0" w:right="0" w:firstLine="560"/>
        <w:spacing w:before="450" w:after="450" w:line="312" w:lineRule="auto"/>
      </w:pPr>
      <w:r>
        <w:rPr>
          <w:rFonts w:ascii="宋体" w:hAnsi="宋体" w:eastAsia="宋体" w:cs="宋体"/>
          <w:color w:val="000"/>
          <w:sz w:val="28"/>
          <w:szCs w:val="28"/>
        </w:rPr>
        <w:t xml:space="preserve">　　(六)科研能力有提升。以xx中医学院非直属附属医院建设为契机，加强科研项目申报实施，2024年申报3项市卫健委课题，有历史性突破。</w:t>
      </w:r>
    </w:p>
    <w:p>
      <w:pPr>
        <w:ind w:left="0" w:right="0" w:firstLine="560"/>
        <w:spacing w:before="450" w:after="450" w:line="312" w:lineRule="auto"/>
      </w:pPr>
      <w:r>
        <w:rPr>
          <w:rFonts w:ascii="宋体" w:hAnsi="宋体" w:eastAsia="宋体" w:cs="宋体"/>
          <w:color w:val="000"/>
          <w:sz w:val="28"/>
          <w:szCs w:val="28"/>
        </w:rPr>
        <w:t xml:space="preserve">　　(七)互联网诊疗、远程会诊等取得新突破。开通了网上问诊服务，与“滇医通”合作开通了专家门诊网上预约、在线咨询等特色服务，还开通了远程会诊系统，实现电子病历、PACS图像和化验检查结果的远程共享，极大提升了工作效率。</w:t>
      </w:r>
    </w:p>
    <w:p>
      <w:pPr>
        <w:ind w:left="0" w:right="0" w:firstLine="560"/>
        <w:spacing w:before="450" w:after="450" w:line="312" w:lineRule="auto"/>
      </w:pPr>
      <w:r>
        <w:rPr>
          <w:rFonts w:ascii="宋体" w:hAnsi="宋体" w:eastAsia="宋体" w:cs="宋体"/>
          <w:color w:val="000"/>
          <w:sz w:val="28"/>
          <w:szCs w:val="28"/>
        </w:rPr>
        <w:t xml:space="preserve">　　(八)巩固拓展脱贫攻坚成果，全面推进乡村振兴。做好巩固拓展脱贫攻坚成果同乡村振兴有效衔接各项工作，力度不减、责任不卸。向xx选派驻村工作队员x名，召开座谈会x次，开展走访遍访活动x次，开展清洁家园“暖心”行动1次，开展义诊公益活动x次，诊疗x余人次，发放健康宣传资料x余份，免费发放药品价值约x余万元。</w:t>
      </w:r>
    </w:p>
    <w:p>
      <w:pPr>
        <w:ind w:left="0" w:right="0" w:firstLine="560"/>
        <w:spacing w:before="450" w:after="450" w:line="312" w:lineRule="auto"/>
      </w:pPr>
      <w:r>
        <w:rPr>
          <w:rFonts w:ascii="宋体" w:hAnsi="宋体" w:eastAsia="宋体" w:cs="宋体"/>
          <w:color w:val="000"/>
          <w:sz w:val="28"/>
          <w:szCs w:val="28"/>
        </w:rPr>
        <w:t xml:space="preserve">　　(九)康复服务内容丰富、形式多样。针对住院患者开展室外康复、工娱治疗、心理治疗、技能训练等各种康复治疗，一体化康复模式初步建成。社区康复服务有序推进，承接的xx“xx市主城区严重精神障碍人员社区康复服务”项目，于x月份启动并在xx社区开展试点服务，x月份在xx区东华社区挂牌服务。依托社区服务中心等现有资源，设立“民康爱心驿站”，并将站点为社区康复服务的载体，目前，共开展社区康复服务活动x次，服务社区群众达x余人次，帮助精神障碍患者逐步摆脱疾病、回归社会，收到了较好的社会效益。</w:t>
      </w:r>
    </w:p>
    <w:p>
      <w:pPr>
        <w:ind w:left="0" w:right="0" w:firstLine="560"/>
        <w:spacing w:before="450" w:after="450" w:line="312" w:lineRule="auto"/>
      </w:pPr>
      <w:r>
        <w:rPr>
          <w:rFonts w:ascii="宋体" w:hAnsi="宋体" w:eastAsia="宋体" w:cs="宋体"/>
          <w:color w:val="000"/>
          <w:sz w:val="28"/>
          <w:szCs w:val="28"/>
        </w:rPr>
        <w:t xml:space="preserve">　　(十)司法鉴定工作取得新突破。完成司法精神病鉴定x人次，监狱精神疾病鉴定x人次，复退军人精神病残情鉴定x人次，精神残疾评定x人次，鉴定采信率100%。司法鉴定所参加司法部组织的“司法鉴定能力验证评审”，获得“满意”的评价。</w:t>
      </w:r>
    </w:p>
    <w:p>
      <w:pPr>
        <w:ind w:left="0" w:right="0" w:firstLine="560"/>
        <w:spacing w:before="450" w:after="450" w:line="312" w:lineRule="auto"/>
      </w:pPr>
      <w:r>
        <w:rPr>
          <w:rFonts w:ascii="宋体" w:hAnsi="宋体" w:eastAsia="宋体" w:cs="宋体"/>
          <w:color w:val="000"/>
          <w:sz w:val="28"/>
          <w:szCs w:val="28"/>
        </w:rPr>
        <w:t xml:space="preserve">　　(十一)财务管理制度化规范化。规范内部控制制度建设，确保资金使用合规;加强资金支付管理，发挥财政资金效能;积极组织征收、按时上缴预算收入，完成事业收xx万元;严格按照下达的政府收支分类科目、专项用途、预算金额以及预算构成来源支出预算。做好财政资金支出绩效评价，加强对“三公经费”的监督管理。</w:t>
      </w:r>
    </w:p>
    <w:p>
      <w:pPr>
        <w:ind w:left="0" w:right="0" w:firstLine="560"/>
        <w:spacing w:before="450" w:after="450" w:line="312" w:lineRule="auto"/>
      </w:pPr>
      <w:r>
        <w:rPr>
          <w:rFonts w:ascii="宋体" w:hAnsi="宋体" w:eastAsia="宋体" w:cs="宋体"/>
          <w:color w:val="000"/>
          <w:sz w:val="28"/>
          <w:szCs w:val="28"/>
        </w:rPr>
        <w:t xml:space="preserve">　　(十二)多措并举，综合保障能力得到加强。完善服务保障工作机制，着力强化日常服务管理，深入推进食品、交通、水电等安全生产教育和管理，压实消防、安全、维稳工作责任，层层签订责任书，树牢安全责任意识;持续发力扫黑除恶，深入推进社区治理创新;深入开展环境卫生整治，持续推进爱国卫生“7个专项行动”见成效;全面实施净餐馆专项行动，着力强化饮食安全，既按照标准，合理配餐，又坚持厉行节约，杜绝餐饮浪费;加强基础设施建设，适时进行维修保养，全面提供保洁服务、绿化管养、房屋修缮、车辆、物资等保障服务工作，着力营造和谐、净化、亮化、美化的工作服务环境。</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也清醒地看到，还存在一些深层次的问题亟待解决：创建三级专科医院任务繁重，医疗床位和医护人员不足，服务能力和服务质量有待提高，作风建设还有待提升，工作人员待遇偏低，工作的实效实践性不强等。</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深入持续开展好党史学习教育。深入学习宣传贯彻习近平总书记“七一”重要讲话精神，扎实推动党史学习教育向纵深发展。把握工作重点，注意方法方式创新，坚持学用结合、以学促干，以知促行、知行合一，深入开展“我为群众办实事”实践活动。组织开展好专题组织生活会、讲好专题党课，宣传好党史学习教育中的好经验、好做法、好案例，弘扬正能量、传递好声音。切实弘扬优良学风和强化责任担当，把学习成果转化为新时代全面加强民政精神卫生建设的实际成效，强力推进2024年全市民政工作会议确定的主要任务落实到位。</w:t>
      </w:r>
    </w:p>
    <w:p>
      <w:pPr>
        <w:ind w:left="0" w:right="0" w:firstLine="560"/>
        <w:spacing w:before="450" w:after="450" w:line="312" w:lineRule="auto"/>
      </w:pPr>
      <w:r>
        <w:rPr>
          <w:rFonts w:ascii="宋体" w:hAnsi="宋体" w:eastAsia="宋体" w:cs="宋体"/>
          <w:color w:val="000"/>
          <w:sz w:val="28"/>
          <w:szCs w:val="28"/>
        </w:rPr>
        <w:t xml:space="preserve">　　(二)推进三级专科医院创建，全面提升医院内涵实力。逐条对照评审标准开展自查，查找科室存在不足，制定整改措施并加以落实，不断完善各项规章制度、操作规程，确保达标。</w:t>
      </w:r>
    </w:p>
    <w:p>
      <w:pPr>
        <w:ind w:left="0" w:right="0" w:firstLine="560"/>
        <w:spacing w:before="450" w:after="450" w:line="312" w:lineRule="auto"/>
      </w:pPr>
      <w:r>
        <w:rPr>
          <w:rFonts w:ascii="宋体" w:hAnsi="宋体" w:eastAsia="宋体" w:cs="宋体"/>
          <w:color w:val="000"/>
          <w:sz w:val="28"/>
          <w:szCs w:val="28"/>
        </w:rPr>
        <w:t xml:space="preserve">　　(三)加强医护质量管理，确保医护质量和安全。按照疫情防控常态化工作要求，进一步完善医疗质量和医疗安全各项管理制度，严格落实医疗核心制度和各项诊疗常规;进一步健全医护质量监督制度，加强医护质量工作督查;落实医护环节质量控制措施，消除安全隐患，防范医疗纠纷，杜绝医疗事故的发生。</w:t>
      </w:r>
    </w:p>
    <w:p>
      <w:pPr>
        <w:ind w:left="0" w:right="0" w:firstLine="560"/>
        <w:spacing w:before="450" w:after="450" w:line="312" w:lineRule="auto"/>
      </w:pPr>
      <w:r>
        <w:rPr>
          <w:rFonts w:ascii="宋体" w:hAnsi="宋体" w:eastAsia="宋体" w:cs="宋体"/>
          <w:color w:val="000"/>
          <w:sz w:val="28"/>
          <w:szCs w:val="28"/>
        </w:rPr>
        <w:t xml:space="preserve">　　(四)加强医德医风建设。用良好的医德医风树立良好形象，形成尊重患者、爱岗敬业、恪尽职守、廉洁行医的良好风气。</w:t>
      </w:r>
    </w:p>
    <w:p>
      <w:pPr>
        <w:ind w:left="0" w:right="0" w:firstLine="560"/>
        <w:spacing w:before="450" w:after="450" w:line="312" w:lineRule="auto"/>
      </w:pPr>
      <w:r>
        <w:rPr>
          <w:rFonts w:ascii="宋体" w:hAnsi="宋体" w:eastAsia="宋体" w:cs="宋体"/>
          <w:color w:val="000"/>
          <w:sz w:val="28"/>
          <w:szCs w:val="28"/>
        </w:rPr>
        <w:t xml:space="preserve">　　(五)加强信息化建设。加强信息系统基础设施设备的建设，加强HIS、LIS系统、电子病历等核心业务系统的建设，统筹推进以患者为中心的临床信息系统建设和以人、财物为中心的管理信息系统建设。</w:t>
      </w:r>
    </w:p>
    <w:p>
      <w:pPr>
        <w:ind w:left="0" w:right="0" w:firstLine="560"/>
        <w:spacing w:before="450" w:after="450" w:line="312" w:lineRule="auto"/>
      </w:pPr>
      <w:r>
        <w:rPr>
          <w:rFonts w:ascii="宋体" w:hAnsi="宋体" w:eastAsia="宋体" w:cs="宋体"/>
          <w:color w:val="000"/>
          <w:sz w:val="28"/>
          <w:szCs w:val="28"/>
        </w:rPr>
        <w:t xml:space="preserve">　　(六)统筹推进乡村振兴帮扶工作。按照局党组的安排部署、全面落实“四个不摘”和过渡期有关要求，着力做好两阶段平稳过渡、有效衔接，进一步做好对口帮扶工作，全力巩固拓展脱贫攻坚成果，全面推进乡村振兴有效衔接。</w:t>
      </w:r>
    </w:p>
    <w:p>
      <w:pPr>
        <w:ind w:left="0" w:right="0" w:firstLine="560"/>
        <w:spacing w:before="450" w:after="450" w:line="312" w:lineRule="auto"/>
      </w:pPr>
      <w:r>
        <w:rPr>
          <w:rFonts w:ascii="宋体" w:hAnsi="宋体" w:eastAsia="宋体" w:cs="宋体"/>
          <w:color w:val="000"/>
          <w:sz w:val="28"/>
          <w:szCs w:val="28"/>
        </w:rPr>
        <w:t xml:space="preserve">　　(七)加强宣传阵地建设。积极推行全媒体策略，借助声、光、电、文、图等向院内外全面展示我院形象及发展动态，为我院的事业发展注入强大的精神动力。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(八)加强人文关怀。丰富职工的文化生活，积极开展各类文体活动，力争做到活动经常化，形式多样化。同时，进一步发挥工会优势，加大关爱力度，解决职工困难，打造温暖的“职工之家”。</w:t>
      </w:r>
    </w:p>
    <w:p>
      <w:pPr>
        <w:ind w:left="0" w:right="0" w:firstLine="560"/>
        <w:spacing w:before="450" w:after="450" w:line="312" w:lineRule="auto"/>
      </w:pPr>
      <w:r>
        <w:rPr>
          <w:rFonts w:ascii="宋体" w:hAnsi="宋体" w:eastAsia="宋体" w:cs="宋体"/>
          <w:color w:val="000"/>
          <w:sz w:val="28"/>
          <w:szCs w:val="28"/>
        </w:rPr>
        <w:t xml:space="preserve">　　(九)加强疫情防控常态化管理。认真落实“应检尽检”，切实做到“四早”，全面实现“外防输入，内防反弹”的工作目标。(十)加强保障服务机制建设。全面落实安全生产、食品药品安全、消防安全责任等，及时排除安全隐患，切实做好安全防范和管理;加强水、电、气、管网、线路等设施设备的日常维护和安全管理工作;做好车辆服务保障工作;进一步改善营养和膳食服务，严格执行食品安全管理制度，杜绝餐饮浪费，定期公开账目，接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2025-06-19T13:59:20+08:00</dcterms:created>
  <dcterms:modified xsi:type="dcterms:W3CDTF">2025-06-19T13:59:20+08:00</dcterms:modified>
</cp:coreProperties>
</file>

<file path=docProps/custom.xml><?xml version="1.0" encoding="utf-8"?>
<Properties xmlns="http://schemas.openxmlformats.org/officeDocument/2006/custom-properties" xmlns:vt="http://schemas.openxmlformats.org/officeDocument/2006/docPropsVTypes"/>
</file>