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国企党建工作总结2024上半年</w:t>
      </w:r>
      <w:bookmarkEnd w:id="1"/>
    </w:p>
    <w:p>
      <w:pPr>
        <w:jc w:val="center"/>
        <w:spacing w:before="0" w:after="450"/>
      </w:pPr>
      <w:r>
        <w:rPr>
          <w:rFonts w:ascii="Arial" w:hAnsi="Arial" w:eastAsia="Arial" w:cs="Arial"/>
          <w:color w:val="999999"/>
          <w:sz w:val="20"/>
          <w:szCs w:val="20"/>
        </w:rPr>
        <w:t xml:space="preserve">来源：网络  作者：空谷幽兰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党建一般指党的建设。今天为大家精心准备了国企党建工作总结2024上半年，希望对大家有所帮助!　　国企党建工作总结2024上半年　　2024年上半年，在县委的正确领导下，按照县委关于党建工作的总体部署和要求，紧紧围绕基层党建工作，深化“不忘牢...</w:t>
      </w:r>
    </w:p>
    <w:p>
      <w:pPr>
        <w:ind w:left="0" w:right="0" w:firstLine="560"/>
        <w:spacing w:before="450" w:after="450" w:line="312" w:lineRule="auto"/>
      </w:pPr>
      <w:r>
        <w:rPr>
          <w:rFonts w:ascii="宋体" w:hAnsi="宋体" w:eastAsia="宋体" w:cs="宋体"/>
          <w:color w:val="000"/>
          <w:sz w:val="28"/>
          <w:szCs w:val="28"/>
        </w:rPr>
        <w:t xml:space="preserve">党建一般指党的建设。今天为大家精心准备了国企党建工作总结2024上半年，希望对大家有所帮助![_TAG_h2]　　国企党建工作总结2024上半年</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二&gt;、存在的问题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国企党建工作总结2024上半年</w:t>
      </w:r>
    </w:p>
    <w:p>
      <w:pPr>
        <w:ind w:left="0" w:right="0" w:firstLine="560"/>
        <w:spacing w:before="450" w:after="450" w:line="312" w:lineRule="auto"/>
      </w:pPr>
      <w:r>
        <w:rPr>
          <w:rFonts w:ascii="宋体" w:hAnsi="宋体" w:eastAsia="宋体" w:cs="宋体"/>
          <w:color w:val="000"/>
          <w:sz w:val="28"/>
          <w:szCs w:val="28"/>
        </w:rPr>
        <w:t xml:space="preserve">　　2024年***党支部在***党委的正确领导下，以党的十九大精神和习近平新时代中国特色社会主义思想为指导，始终按照党要管党、从严治党的方针，以加强国有企业党的建设为重点，全面推进思想建设、组织建设、作风建设、制度建设和阵地建设。在***党委的大力指导下，党建促进各项工作取得了明显成效。现将半年来的工作总结如下：</w:t>
      </w:r>
    </w:p>
    <w:p>
      <w:pPr>
        <w:ind w:left="0" w:right="0" w:firstLine="560"/>
        <w:spacing w:before="450" w:after="450" w:line="312" w:lineRule="auto"/>
      </w:pPr>
      <w:r>
        <w:rPr>
          <w:rFonts w:ascii="宋体" w:hAnsi="宋体" w:eastAsia="宋体" w:cs="宋体"/>
          <w:color w:val="000"/>
          <w:sz w:val="28"/>
          <w:szCs w:val="28"/>
        </w:rPr>
        <w:t xml:space="preserve">　　&gt;一、上半年主要工作情况</w:t>
      </w:r>
    </w:p>
    <w:p>
      <w:pPr>
        <w:ind w:left="0" w:right="0" w:firstLine="560"/>
        <w:spacing w:before="450" w:after="450" w:line="312" w:lineRule="auto"/>
      </w:pPr>
      <w:r>
        <w:rPr>
          <w:rFonts w:ascii="宋体" w:hAnsi="宋体" w:eastAsia="宋体" w:cs="宋体"/>
          <w:color w:val="000"/>
          <w:sz w:val="28"/>
          <w:szCs w:val="28"/>
        </w:rPr>
        <w:t xml:space="preserve">　　（一）加强理论学习，提升党员党性修养</w:t>
      </w:r>
    </w:p>
    <w:p>
      <w:pPr>
        <w:ind w:left="0" w:right="0" w:firstLine="560"/>
        <w:spacing w:before="450" w:after="450" w:line="312" w:lineRule="auto"/>
      </w:pPr>
      <w:r>
        <w:rPr>
          <w:rFonts w:ascii="宋体" w:hAnsi="宋体" w:eastAsia="宋体" w:cs="宋体"/>
          <w:color w:val="000"/>
          <w:sz w:val="28"/>
          <w:szCs w:val="28"/>
        </w:rPr>
        <w:t xml:space="preserve">　　结合党史学习教育，支部制订了2024年党员学习计划。组织党员积极开展学原著、读原文、悟原理，教育引导全体党员自觉加强党性修养。一是集中学习研讨，主要学习内容为：党的十九届五中全会精神、习近平总书记关于国企改革发展、国企党建重要论述及党史学习教育专题资料等，每月开展集中学习不少于*次。上半年开展党员集中学习*次，开展主题党日学习*次，支部书记讲廉政党课*次。二是党员自觉学，结合学习强国学习近平台和安康智慧党建学习近平台，</w:t>
      </w:r>
    </w:p>
    <w:p>
      <w:pPr>
        <w:ind w:left="0" w:right="0" w:firstLine="560"/>
        <w:spacing w:before="450" w:after="450" w:line="312" w:lineRule="auto"/>
      </w:pPr>
      <w:r>
        <w:rPr>
          <w:rFonts w:ascii="宋体" w:hAnsi="宋体" w:eastAsia="宋体" w:cs="宋体"/>
          <w:color w:val="000"/>
          <w:sz w:val="28"/>
          <w:szCs w:val="28"/>
        </w:rPr>
        <w:t xml:space="preserve">　　规定每名党员学习强国每月学习积分增加300分以上，每月月底进行汇总通报，目前全体党员学习任务均达标。三是讲好党课，3月份支部书记根据公司党员现状以*****为主题开展党课专题教育、6月份结合党史学习教育以****为主题开展了专题党课学习。</w:t>
      </w:r>
    </w:p>
    <w:p>
      <w:pPr>
        <w:ind w:left="0" w:right="0" w:firstLine="560"/>
        <w:spacing w:before="450" w:after="450" w:line="312" w:lineRule="auto"/>
      </w:pPr>
      <w:r>
        <w:rPr>
          <w:rFonts w:ascii="宋体" w:hAnsi="宋体" w:eastAsia="宋体" w:cs="宋体"/>
          <w:color w:val="000"/>
          <w:sz w:val="28"/>
          <w:szCs w:val="28"/>
        </w:rPr>
        <w:t xml:space="preserve">　　（二）强化组织建设，提高支部工作水平</w:t>
      </w:r>
    </w:p>
    <w:p>
      <w:pPr>
        <w:ind w:left="0" w:right="0" w:firstLine="560"/>
        <w:spacing w:before="450" w:after="450" w:line="312" w:lineRule="auto"/>
      </w:pPr>
      <w:r>
        <w:rPr>
          <w:rFonts w:ascii="宋体" w:hAnsi="宋体" w:eastAsia="宋体" w:cs="宋体"/>
          <w:color w:val="000"/>
          <w:sz w:val="28"/>
          <w:szCs w:val="28"/>
        </w:rPr>
        <w:t xml:space="preserve">　　严格落实党建工作责任制，严肃党内政治生活，突出抓好制度建设，切实提高党建工作规范化、制度化。一是明确了支部书记为党建第一责任人，带头贯彻落实党的基本路线和各项方针政策，带头贯彻执行民主集中制，带头密切联系群众，不断提高党建工作水平。二是严格落实党内政治生活，要求全体党员严格遵守“三会一课”、组织生活会、民主评议党员制度。切实做到了每季度召开一次党员大会，每月召开一次支部会议，每季度上一次党课。三是严格做好党费收缴和管理工作，严格按照党费收缴管理制度的有关规定，实行专人负责，定期收缴，确保了党费收缴和管理的规范化。四是党报党刊及学习教育资料征订工作，按照任务分解情况，在规定时间内提前全面完成了党报党刊及学习资料征订工作。</w:t>
      </w:r>
    </w:p>
    <w:p>
      <w:pPr>
        <w:ind w:left="0" w:right="0" w:firstLine="560"/>
        <w:spacing w:before="450" w:after="450" w:line="312" w:lineRule="auto"/>
      </w:pPr>
      <w:r>
        <w:rPr>
          <w:rFonts w:ascii="宋体" w:hAnsi="宋体" w:eastAsia="宋体" w:cs="宋体"/>
          <w:color w:val="000"/>
          <w:sz w:val="28"/>
          <w:szCs w:val="28"/>
        </w:rPr>
        <w:t xml:space="preserve">　　（三）强化党风廉政建设，建立反腐长效机制</w:t>
      </w:r>
    </w:p>
    <w:p>
      <w:pPr>
        <w:ind w:left="0" w:right="0" w:firstLine="560"/>
        <w:spacing w:before="450" w:after="450" w:line="312" w:lineRule="auto"/>
      </w:pPr>
      <w:r>
        <w:rPr>
          <w:rFonts w:ascii="宋体" w:hAnsi="宋体" w:eastAsia="宋体" w:cs="宋体"/>
          <w:color w:val="000"/>
          <w:sz w:val="28"/>
          <w:szCs w:val="28"/>
        </w:rPr>
        <w:t xml:space="preserve">　　公司党支部以巡察整改工作为契机，以“两个责任”和制度建设为根本，建立健全反腐倡廉长效机制，着力打造风清气正的党员队伍。一是严格落实“一岗双责”，班子调整完成后公司支部立即召开专题会议研究班子职责分工，制订了党风廉政责任清单，班子成员按照职责分工和责任清单严格履行主体责任，定期向组织汇报分管范围的党风廉政建设工作落实情况。二是加强制度建设，结合****方面的问题，支部组织修订了****制度，并在日常工作中严格按照制度进行落实，形成以制度管人、以制度管事的长效机制。三是加强作风建设，针对职工慵懒散问题，支部多次召开专题会议研究讨论，班子成员从自身做起，深入一线做表率，通过班子成员的率先垂范，全体职工的工作作风有所转变。四是堵塞腐败漏洞，为堵塞财务管理漏洞，支部研究确定成立了采购领导小组和合同谈判领导小组，小组成员之间形成互相协助、互相监督的工作模式，通过这一措施有效的堵塞了管理漏洞。五是加强检查落实，公司支部不定期的对党员学习情况、班子成员履职情况进行检查，发现苗头性问题，及时开展谈心谈话，目前已开展谈心谈话*次*人。</w:t>
      </w:r>
    </w:p>
    <w:p>
      <w:pPr>
        <w:ind w:left="0" w:right="0" w:firstLine="560"/>
        <w:spacing w:before="450" w:after="450" w:line="312" w:lineRule="auto"/>
      </w:pPr>
      <w:r>
        <w:rPr>
          <w:rFonts w:ascii="宋体" w:hAnsi="宋体" w:eastAsia="宋体" w:cs="宋体"/>
          <w:color w:val="000"/>
          <w:sz w:val="28"/>
          <w:szCs w:val="28"/>
        </w:rPr>
        <w:t xml:space="preserve">　　（四）狠抓问题整改，落实巡察整改成果</w:t>
      </w:r>
    </w:p>
    <w:p>
      <w:pPr>
        <w:ind w:left="0" w:right="0" w:firstLine="560"/>
        <w:spacing w:before="450" w:after="450" w:line="312" w:lineRule="auto"/>
      </w:pPr>
      <w:r>
        <w:rPr>
          <w:rFonts w:ascii="宋体" w:hAnsi="宋体" w:eastAsia="宋体" w:cs="宋体"/>
          <w:color w:val="000"/>
          <w:sz w:val="28"/>
          <w:szCs w:val="28"/>
        </w:rPr>
        <w:t xml:space="preserve">　　*年*月至*年*月****巡察组对我公司开展常规政治巡察，*月*日反馈了巡察意见。公司领导班子高度重视,对反馈问题照单全收、诚恳接受。支部班子围绕巡察组反馈的*方面*个具体问题进行了全面梳理、分类研究，认真制订了整改方案和整改责任清单。不折不扣的将巡察整改工作作为一项重大政治任务认真落实，对照整改清单逐项销号管理。目前巡察整改工作取得了一定的成效，下一步公司将继续围绕反馈问题健全工作机制、完善管理制度，不断的加强党的领导融入到企业的日常管理中。</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（一）理论学习待加强。**********</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公司党建工作虽取得了一定成效，但与上级党委的新要求、新部署还有一定的差距，下一步我们将按照***党委的要求和部署，认真落实党建工作责任制，切实加大对党员的教育管理，深化作风建设和党风廉政建设，不断提高公司支部党建工作水平，切实将党的领导融入到企业的日常管理中。</w:t>
      </w:r>
    </w:p>
    <w:p>
      <w:pPr>
        <w:ind w:left="0" w:right="0" w:firstLine="560"/>
        <w:spacing w:before="450" w:after="450" w:line="312" w:lineRule="auto"/>
      </w:pPr>
      <w:r>
        <w:rPr>
          <w:rFonts w:ascii="黑体" w:hAnsi="黑体" w:eastAsia="黑体" w:cs="黑体"/>
          <w:color w:val="000000"/>
          <w:sz w:val="36"/>
          <w:szCs w:val="36"/>
          <w:b w:val="1"/>
          <w:bCs w:val="1"/>
        </w:rPr>
        <w:t xml:space="preserve">　　国企党建工作总结2024上半年</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坚持党管宣传、党管意识形态、党管媒体，积极推动“学习强国”平台成为传播理论、推动工作的载体，党员平均计分达X余分；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依托党员积分管理试点工作，全面提升党员教育管理能力和水平。三是是严格党费收缴，重视基础保障。优化完善党费收缴管理制度，足额收缴党费X余元；突出政治和服务功能，结合疫情防控，开辟网络学习平台，全面提升阵地服务党群工作水平，为开展好日常工作提供了保障和平台。四是加强基层队伍建设。大力优化基层党建工作队伍，选优配齐支部书记X人、副书记X人；有力开展基层支部党务工作者轮训，提升驾驭工作的能力和水平；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开展“职工医疗互助保障行动集中宣传月”活动，推动职工互助保障工作；做好劳动模范和先进工作者的推选申报工作；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落实困难职工帮扶救助，走访慰问部分困难职工和节日期间坚守岗位一线职工；积极响应上级工会关于带头促进消费的重要指示，为消费市场回暖复苏助力。三是激发职工队伍活力。开展关爱女职工健康知识讲座、观看女性励志影片、“书香三八”读书征文及线上法律知识竞赛等国际妇女节系列活动；深入开展学习型企业创建活动，积极开展线上职业技能培训，实现疫情期间不停学、线上培训新常态；创建职工电子书屋，开展百本图书读书月活动，搭建交流学习互动平台；组织开展线上马拉松比赛、“最美职工笑脸”摄影作品征集等。四是开展团青工作。按要求成立青年理论学习小组，多种形式学xxxxxx“五四寄语”精神、自治区直属机关青年抗疫故事分享会精神等；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&gt;　　二&gt;、存在的问题和不足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xxx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xxx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2025-06-18T02:04:17+08:00</dcterms:created>
  <dcterms:modified xsi:type="dcterms:W3CDTF">2025-06-18T02:04:17+08:00</dcterms:modified>
</cp:coreProperties>
</file>

<file path=docProps/custom.xml><?xml version="1.0" encoding="utf-8"?>
<Properties xmlns="http://schemas.openxmlformats.org/officeDocument/2006/custom-properties" xmlns:vt="http://schemas.openxmlformats.org/officeDocument/2006/docPropsVTypes"/>
</file>