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2024年度上半年基层党建工作总结报告精选</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在工作中，你只有及时做好了工作总结，你才能更加完整的掌控之前的知识并加以有效的利用，从而能将目光放的更远。以下是本站分享的2024年度上半年基层党建工作总结报告精选，希望能帮助到大家!　　2024年度上半年基层党建工作总结报告精选　　一年来...</w:t>
      </w:r>
    </w:p>
    <w:p>
      <w:pPr>
        <w:ind w:left="0" w:right="0" w:firstLine="560"/>
        <w:spacing w:before="450" w:after="450" w:line="312" w:lineRule="auto"/>
      </w:pPr>
      <w:r>
        <w:rPr>
          <w:rFonts w:ascii="宋体" w:hAnsi="宋体" w:eastAsia="宋体" w:cs="宋体"/>
          <w:color w:val="000"/>
          <w:sz w:val="28"/>
          <w:szCs w:val="28"/>
        </w:rPr>
        <w:t xml:space="preserve">在工作中，你只有及时做好了工作总结，你才能更加完整的掌控之前的知识并加以有效的利用，从而能将目光放的更远。以下是本站分享的2024年度上半年基层党建工作总结报告精选，希望能帮助到大家![_TAG_h2]　　2024年度上半年基层党建工作总结报告精选</w:t>
      </w:r>
    </w:p>
    <w:p>
      <w:pPr>
        <w:ind w:left="0" w:right="0" w:firstLine="560"/>
        <w:spacing w:before="450" w:after="450" w:line="312" w:lineRule="auto"/>
      </w:pPr>
      <w:r>
        <w:rPr>
          <w:rFonts w:ascii="宋体" w:hAnsi="宋体" w:eastAsia="宋体" w:cs="宋体"/>
          <w:color w:val="000"/>
          <w:sz w:val="28"/>
          <w:szCs w:val="28"/>
        </w:rPr>
        <w:t xml:space="preserve">　　一年来，**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　　XXX党建工作紧紧围绕全面贯彻党的十七大、十七届五中、六中全会精神，以邓小平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一、加强领导，夯实责任</w:t>
      </w:r>
    </w:p>
    <w:p>
      <w:pPr>
        <w:ind w:left="0" w:right="0" w:firstLine="560"/>
        <w:spacing w:before="450" w:after="450" w:line="312" w:lineRule="auto"/>
      </w:pPr>
      <w:r>
        <w:rPr>
          <w:rFonts w:ascii="宋体" w:hAnsi="宋体" w:eastAsia="宋体" w:cs="宋体"/>
          <w:color w:val="000"/>
          <w:sz w:val="28"/>
          <w:szCs w:val="28"/>
        </w:rPr>
        <w:t xml:space="preserve">　　(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 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　　(二)狠抓党建工作目标落实。为深入贯彻落实年初全县农村基层党建工作文件精神，切实有效地开展工作，乡党委于3月初召开了专题会议及时传达上级文件精神，制定了乡2024年度党建工作意见，明确工作目标，落实工作责任。根据2024年度县党建工作目标考核责任书要求，结合本乡党建工作实际，与各村签订了《2024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　　(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&gt;　　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　　(一)深入开展“加快发展，转型发展，我们怎么办”大讨论活动。我乡以科学发展观为指导，深入贯彻落实市、县党代会和县 “两会”精神，以“加快发展、转型发展，我们怎么办”为主题，建设 “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　　(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纪念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　　(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　　(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　　(五)创先争优升级晋档工作</w:t>
      </w:r>
    </w:p>
    <w:p>
      <w:pPr>
        <w:ind w:left="0" w:right="0" w:firstLine="560"/>
        <w:spacing w:before="450" w:after="450" w:line="312" w:lineRule="auto"/>
      </w:pPr>
      <w:r>
        <w:rPr>
          <w:rFonts w:ascii="宋体" w:hAnsi="宋体" w:eastAsia="宋体" w:cs="宋体"/>
          <w:color w:val="000"/>
          <w:sz w:val="28"/>
          <w:szCs w:val="28"/>
        </w:rPr>
        <w:t xml:space="preserve">　　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&gt;　　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　　一是乡党委、政府把党风廉政建设贯穿于各项工作的始终，为明确目标任务，落实党风廉政责任制，与20个行政村和4个乡属单位签定目标责任书24份。二是创建党风廉政建设示范村3个，布置活动阵地，配置电教设备，组织党员观看警示教育片300余人次，刷写固定标语12条，悬挂条幅16条，文化墙3块，做到了有阵地、有制度、有影响。三是加大案件查办力度。根据群众来信来访，有针对性的运用政策手段调查取证，整顿后进支部1个，撤换村书记2人，党纪处分2人，警示训诫3人。四是结合“问责、问廉、问效”活动，重点检查学校收费、工程决算、财务、村务、计划生育、退耕还林等热点问题，政府工作效能进一步提高。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&gt;　　四、精神文明建设工作</w:t>
      </w:r>
    </w:p>
    <w:p>
      <w:pPr>
        <w:ind w:left="0" w:right="0" w:firstLine="560"/>
        <w:spacing w:before="450" w:after="450" w:line="312" w:lineRule="auto"/>
      </w:pPr>
      <w:r>
        <w:rPr>
          <w:rFonts w:ascii="宋体" w:hAnsi="宋体" w:eastAsia="宋体" w:cs="宋体"/>
          <w:color w:val="000"/>
          <w:sz w:val="28"/>
          <w:szCs w:val="28"/>
        </w:rPr>
        <w:t xml:space="preserve">　　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星级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&gt;　　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　　(一)红枣产业开发</w:t>
      </w:r>
    </w:p>
    <w:p>
      <w:pPr>
        <w:ind w:left="0" w:right="0" w:firstLine="560"/>
        <w:spacing w:before="450" w:after="450" w:line="312" w:lineRule="auto"/>
      </w:pPr>
      <w:r>
        <w:rPr>
          <w:rFonts w:ascii="宋体" w:hAnsi="宋体" w:eastAsia="宋体" w:cs="宋体"/>
          <w:color w:val="000"/>
          <w:sz w:val="28"/>
          <w:szCs w:val="28"/>
        </w:rPr>
        <w:t xml:space="preserve">　　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　　(二)基础设施建设</w:t>
      </w:r>
    </w:p>
    <w:p>
      <w:pPr>
        <w:ind w:left="0" w:right="0" w:firstLine="560"/>
        <w:spacing w:before="450" w:after="450" w:line="312" w:lineRule="auto"/>
      </w:pPr>
      <w:r>
        <w:rPr>
          <w:rFonts w:ascii="宋体" w:hAnsi="宋体" w:eastAsia="宋体" w:cs="宋体"/>
          <w:color w:val="000"/>
          <w:sz w:val="28"/>
          <w:szCs w:val="28"/>
        </w:rPr>
        <w:t xml:space="preserve">　　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　　(三)旅游开发</w:t>
      </w:r>
    </w:p>
    <w:p>
      <w:pPr>
        <w:ind w:left="0" w:right="0" w:firstLine="560"/>
        <w:spacing w:before="450" w:after="450" w:line="312" w:lineRule="auto"/>
      </w:pPr>
      <w:r>
        <w:rPr>
          <w:rFonts w:ascii="宋体" w:hAnsi="宋体" w:eastAsia="宋体" w:cs="宋体"/>
          <w:color w:val="000"/>
          <w:sz w:val="28"/>
          <w:szCs w:val="28"/>
        </w:rPr>
        <w:t xml:space="preserve">　　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　　(四)统筹城乡发展</w:t>
      </w:r>
    </w:p>
    <w:p>
      <w:pPr>
        <w:ind w:left="0" w:right="0" w:firstLine="560"/>
        <w:spacing w:before="450" w:after="450" w:line="312" w:lineRule="auto"/>
      </w:pPr>
      <w:r>
        <w:rPr>
          <w:rFonts w:ascii="宋体" w:hAnsi="宋体" w:eastAsia="宋体" w:cs="宋体"/>
          <w:color w:val="000"/>
          <w:sz w:val="28"/>
          <w:szCs w:val="28"/>
        </w:rPr>
        <w:t xml:space="preserve">　　统筹城乡发展工作，我们围绕既定思路和目标任务，完成了社区建设总体规划和2024—2024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　　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2024年度上半年基层党建工作总结报告精选</w:t>
      </w:r>
    </w:p>
    <w:p>
      <w:pPr>
        <w:ind w:left="0" w:right="0" w:firstLine="560"/>
        <w:spacing w:before="450" w:after="450" w:line="312" w:lineRule="auto"/>
      </w:pPr>
      <w:r>
        <w:rPr>
          <w:rFonts w:ascii="宋体" w:hAnsi="宋体" w:eastAsia="宋体" w:cs="宋体"/>
          <w:color w:val="000"/>
          <w:sz w:val="28"/>
          <w:szCs w:val="28"/>
        </w:rPr>
        <w:t xml:space="preserve">　　××是湘西北边陲农村大县，有20个乡镇(区)352个农村党支部。近年来，县委高度重视基层，切实强基固本，建立健全了一系列工作制度，高标准地推进村级党组织建设，使“五好”村党组织的面达到了80%以上。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　　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2024年 村党建工作总结2024年 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　　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48.9%。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　　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　　四、建立奖惩激励制度，形成动力拉动。一是大力宣传表彰先进。在“三级联创”活动中，县委评选表彰“五好”乡镇党委、“五好”村党支部、建扶工作先进后盾单位等先进基层党组织和十佳”公仆、“十佳”农村党支部书记、县级优秀共产党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共产党员思想上扎根。此外，县委对先进给予一定的物质奖励，如“十佳”农村党支部书记一次性给予1000元的奖金，连续三年当选“十佳”农村党支部书记的还另给5000元重奖。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2024年度上半年基层党建工作总结报告精选</w:t>
      </w:r>
    </w:p>
    <w:p>
      <w:pPr>
        <w:ind w:left="0" w:right="0" w:firstLine="560"/>
        <w:spacing w:before="450" w:after="450" w:line="312" w:lineRule="auto"/>
      </w:pPr>
      <w:r>
        <w:rPr>
          <w:rFonts w:ascii="宋体" w:hAnsi="宋体" w:eastAsia="宋体" w:cs="宋体"/>
          <w:color w:val="000"/>
          <w:sz w:val="28"/>
          <w:szCs w:val="28"/>
        </w:rPr>
        <w:t xml:space="preserve">　　为扎实推进党的建设，进一步配合市直机关工委对基层党建工作进行指导督促，总结经验，查找不足，补齐短板，促进支部全年工作任务顺利完成，现将我支部2024年上半年基层党建工作开展情况汇报如下：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一、落实从严治党责任，认真履行支部书记党建“第一责任人”职责</w:t>
      </w:r>
    </w:p>
    <w:p>
      <w:pPr>
        <w:ind w:left="0" w:right="0" w:firstLine="560"/>
        <w:spacing w:before="450" w:after="450" w:line="312" w:lineRule="auto"/>
      </w:pPr>
      <w:r>
        <w:rPr>
          <w:rFonts w:ascii="宋体" w:hAnsi="宋体" w:eastAsia="宋体" w:cs="宋体"/>
          <w:color w:val="000"/>
          <w:sz w:val="28"/>
          <w:szCs w:val="28"/>
        </w:rPr>
        <w:t xml:space="preserve">　　按照文件批准，2024年3月我公司党支部正式成立，严格按照党员大会会议流程选举产生党支部书记，进一步规范了支部设置。在上级党委的正确领导下，我支部书记、副书记认真履行党建“第一责任人”职责，严格落实“一岗双责”，在抓好业务工作的同时，抓好党建工作任务，确保党建工作落到实处，切实履行岗位职责。</w:t>
      </w:r>
    </w:p>
    <w:p>
      <w:pPr>
        <w:ind w:left="0" w:right="0" w:firstLine="560"/>
        <w:spacing w:before="450" w:after="450" w:line="312" w:lineRule="auto"/>
      </w:pPr>
      <w:r>
        <w:rPr>
          <w:rFonts w:ascii="宋体" w:hAnsi="宋体" w:eastAsia="宋体" w:cs="宋体"/>
          <w:color w:val="000"/>
          <w:sz w:val="28"/>
          <w:szCs w:val="28"/>
        </w:rPr>
        <w:t xml:space="preserve">　　一是定期召开会议研究谋判，安排部署支部党建各项工作，认真学习中央省市重大决策部署、党建工作重要文件和各项制度，并按照2024年市直机关党的工作要点和上级党委党建工作指示，制定了我支部2024年度党建工作计划、责任清单，强力推进党建各项工作落实落细，靠实了党建工作责任，充分发挥党支部的战斗堡垒作用和党员的先锋模范作用，狠抓党员队伍建设，积极指导督促党员，努力形成党建工作合力。二是严肃认真开展党内政治生活，做到“两个坚持”，带头强化党员党性修养，明确党的政治纪律和政治规矩，把学习教育成效体现到谋划工作、干事创业的实际行动中。上半年利用党员固定活动日和党员队伍学习教育活动，积极带头开展“两学一做”学习教育活动，学习贯彻《中共中央关于加强党的政治建设的意见》、《中国共产党支部工作条例(试行)》、《中国共产党党员教育管理工作条例》、《新时代党支部建设的基本遵循》，学习贯彻习近平总书记在“不忘初心、牢记使命”主题教育工作会议上的讲话，认真贯彻“守初心、担使命,找差距、抓落实”的总要求。三是积极配合上级党委上报支部书记抓党建工作述职报告，进一步夯实支部书记抓党建工作职责。</w:t>
      </w:r>
    </w:p>
    <w:p>
      <w:pPr>
        <w:ind w:left="0" w:right="0" w:firstLine="560"/>
        <w:spacing w:before="450" w:after="450" w:line="312" w:lineRule="auto"/>
      </w:pPr>
      <w:r>
        <w:rPr>
          <w:rFonts w:ascii="宋体" w:hAnsi="宋体" w:eastAsia="宋体" w:cs="宋体"/>
          <w:color w:val="000"/>
          <w:sz w:val="28"/>
          <w:szCs w:val="28"/>
        </w:rPr>
        <w:t xml:space="preserve">　　二、紧紧围绕市直机关党建工作要点，严格执行“三会一课”制度</w:t>
      </w:r>
    </w:p>
    <w:p>
      <w:pPr>
        <w:ind w:left="0" w:right="0" w:firstLine="560"/>
        <w:spacing w:before="450" w:after="450" w:line="312" w:lineRule="auto"/>
      </w:pPr>
      <w:r>
        <w:rPr>
          <w:rFonts w:ascii="宋体" w:hAnsi="宋体" w:eastAsia="宋体" w:cs="宋体"/>
          <w:color w:val="000"/>
          <w:sz w:val="28"/>
          <w:szCs w:val="28"/>
        </w:rPr>
        <w:t xml:space="preserve">　　一是扎实推进“两学一做”常态化、制度化建设，制定学习计划，固定学习时间，不断增强支部党员自我净化、自我完善、自我革新、自我提高能力，重点学习领会习近平总书记对推进党的政治建设重要批示精神，认真贯彻落实《中共中央关于加强党的政治建设的意见》，牢固树立“四个意识”、坚定“四个自信”，切实强化“两个维护”的思想自觉、政治自觉和行动自觉。二是深入推进“22日主题党日活动”，开展学习“全国优秀共产党员张富清同志先进事迹”、“学习王继才同志先进事迹”，持续学习贯彻党的十九大精神、习近平新时代中国特色社会主义思想，同时正在逐步引导党员利用好学习强国平台，不断提高党员干部的政治素养和理论水平。三是深入推进创先争优，我支部开展“三亮，三比，三评”活动，制作活动公开栏，实行党员公开承诺制度，全体党员干部结合自身岗位在党务公开栏做出公开承诺，通过亮身份、亮承诺，时刻做到高标准、严要求，时时处处要求党员干部发挥示范带头作用。</w:t>
      </w:r>
    </w:p>
    <w:p>
      <w:pPr>
        <w:ind w:left="0" w:right="0" w:firstLine="560"/>
        <w:spacing w:before="450" w:after="450" w:line="312" w:lineRule="auto"/>
      </w:pPr>
      <w:r>
        <w:rPr>
          <w:rFonts w:ascii="宋体" w:hAnsi="宋体" w:eastAsia="宋体" w:cs="宋体"/>
          <w:color w:val="000"/>
          <w:sz w:val="28"/>
          <w:szCs w:val="28"/>
        </w:rPr>
        <w:t xml:space="preserve">　　三、持续开展“不忘初心、牢记使命”主题教育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活动。我支部上半年，紧扣主题，通过专题党课、党日活动、读书会等形式积极开展“不忘初心、牢记使命”主题教育活动，深入学习习近平总书记在“不忘初心、牢记使命”主题教育工作会议讲话精神，不断深化思想认识，教育引导党员干部在原有学习的基础上取得新进步，保持强烈的政治使命感和历史责任感，引导党员干部悟初心、守初心、践初心，为建设和守护绿水青山这个历史使命不懈奋斗，努力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开展“讲政治、敢担当、改作风”专题教育活动。1月份，根据上级主管部门文件精神，我支部积极组织开展了“讲政治、敢担当、改作风”专题教育集中学习活动，组织全体党员干部、公司职工进行学习交流，并撰写心得体会。结合专题教育活动开好民主生活会，会前，党员领导干部按要求认真撰写了对照检查材料，会上严肃认真地开展批评与自我批评，重点做好交流研讨、查摆问题和整改落实。</w:t>
      </w:r>
    </w:p>
    <w:p>
      <w:pPr>
        <w:ind w:left="0" w:right="0" w:firstLine="560"/>
        <w:spacing w:before="450" w:after="450" w:line="312" w:lineRule="auto"/>
      </w:pPr>
      <w:r>
        <w:rPr>
          <w:rFonts w:ascii="宋体" w:hAnsi="宋体" w:eastAsia="宋体" w:cs="宋体"/>
          <w:color w:val="000"/>
          <w:sz w:val="28"/>
          <w:szCs w:val="28"/>
        </w:rPr>
        <w:t xml:space="preserve">　　四、存在的短板和下一步工作打算</w:t>
      </w:r>
    </w:p>
    <w:p>
      <w:pPr>
        <w:ind w:left="0" w:right="0" w:firstLine="560"/>
        <w:spacing w:before="450" w:after="450" w:line="312" w:lineRule="auto"/>
      </w:pPr>
      <w:r>
        <w:rPr>
          <w:rFonts w:ascii="宋体" w:hAnsi="宋体" w:eastAsia="宋体" w:cs="宋体"/>
          <w:color w:val="000"/>
          <w:sz w:val="28"/>
          <w:szCs w:val="28"/>
        </w:rPr>
        <w:t xml:space="preserve">　　必须认识到，我支部工作仍存在一些问题和不足，“不忘初心、牢记使命”主题教育还未形成长效机制，因此，为了巩固好专题教育成果，要坚持融入日常、持续用力，把专题教育中形成的有效做法固定下来，建立和完善务实管用的制度机制。党员队伍的理论学习实效和学习主动性还有待提高，学习教育形式不够多样，内容不够丰富。下一步工作中，我支部将以党的十九大精神为指导，严格贯彻落实上级党委安排部署，不断创新思路、强化措施、狠抓落实，确保责任明确到位、措施落实到位、问题解决到位，树立良好学风，着力解决学习效果不够的问题，着力丰富学习载体，增强学习效果验收。同时，严肃党内政治生活，持续深刻查摆各项问题，对照目标任务，逐项整改完善，不断创新党建工作思路，抓住国企党建的特点和实际，提高本支部党建科学化水平，把党的政治优势转化为公司核心竞争力，为实现公司全面健康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2025-08-09T01:11:43+08:00</dcterms:created>
  <dcterms:modified xsi:type="dcterms:W3CDTF">2025-08-09T01:11:43+08:00</dcterms:modified>
</cp:coreProperties>
</file>

<file path=docProps/custom.xml><?xml version="1.0" encoding="utf-8"?>
<Properties xmlns="http://schemas.openxmlformats.org/officeDocument/2006/custom-properties" xmlns:vt="http://schemas.openxmlformats.org/officeDocument/2006/docPropsVTypes"/>
</file>