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 年上半年，XX 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w:t>
      </w:r>
    </w:p>
    <w:p>
      <w:pPr>
        <w:ind w:left="0" w:right="0" w:firstLine="560"/>
        <w:spacing w:before="450" w:after="450" w:line="312" w:lineRule="auto"/>
      </w:pPr>
      <w:r>
        <w:rPr>
          <w:rFonts w:ascii="宋体" w:hAnsi="宋体" w:eastAsia="宋体" w:cs="宋体"/>
          <w:color w:val="000"/>
          <w:sz w:val="28"/>
          <w:szCs w:val="28"/>
        </w:rPr>
        <w:t xml:space="preserve">　　2024 年上半年，XX 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&gt;一、党建工作主要做法</w:t>
      </w:r>
    </w:p>
    <w:p>
      <w:pPr>
        <w:ind w:left="0" w:right="0" w:firstLine="560"/>
        <w:spacing w:before="450" w:after="450" w:line="312" w:lineRule="auto"/>
      </w:pPr>
      <w:r>
        <w:rPr>
          <w:rFonts w:ascii="宋体" w:hAnsi="宋体" w:eastAsia="宋体" w:cs="宋体"/>
          <w:color w:val="000"/>
          <w:sz w:val="28"/>
          <w:szCs w:val="28"/>
        </w:rPr>
        <w:t xml:space="preserve">&gt;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&gt;　　1、“三到位”，强化责任落实。一是重视程度到位。主要领导作为党建工作第一责任人，始终坚持把责任放在心上、抓在手上、落实在行动上，年初，及时制定了 XX 局《2024年党建工作要点》和《2024 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gt;2、“三载体”，夯实党建工作基础。一是加强机关组织建设。按照《关于新形势下党内政治生活的若干准则》要求，以落实“固定主题党日”制度为抓手，充分发挥党员的先锋模范作用。今年以来，开展中心组学习会议 X 次;组织开展固定主题党日活动 X 次。二是突出抓好党员队伍建设。严格落实《中国共产党党员教育管理工作条例》，利用 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 X 次。组织干部职工全力以赴配合 X 镇开展的“X”工程，参加植树造林 X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 X 月底，共计走访 X 镇 X 个村 X 余户，梳理民生、道路、饮用水等问题 X 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&gt;3、“三重点”，着力做好三篇文章。一是做好环保督查文章。根据生态环境部继续开展“X”专项行动的要求，开展“X”专项行动整改情况回头看和自然保护区人类活动自查工作。X 月 X 日，全力配合 X 镇政府对 X 违法建筑进行拆除，完成中央环保督察问题整改工作。二是做好生态品牌文章。配合区政协做好 X 战略推进情况的调研。开展 X 摄制前期工作。举办 X 培训班。积极协助中央媒体来 X 拍摄专题片。开展自然教育，配合区机关工委共同举办了首届“X 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 X 镇开展“美丽庭院”创建工作，X 户庭院在 X 美丽庭院创意大赛中荣获一等奖。五是充分发挥巡回法庭的作用，积极配合“山花”帮帮团开展调解工作，我局调解员也获得了 X 区法院的表扬。</w:t>
      </w:r>
    </w:p>
    <w:p>
      <w:pPr>
        <w:ind w:left="0" w:right="0" w:firstLine="560"/>
        <w:spacing w:before="450" w:after="450" w:line="312" w:lineRule="auto"/>
      </w:pPr>
      <w:r>
        <w:rPr>
          <w:rFonts w:ascii="宋体" w:hAnsi="宋体" w:eastAsia="宋体" w:cs="宋体"/>
          <w:color w:val="000"/>
          <w:sz w:val="28"/>
          <w:szCs w:val="28"/>
        </w:rPr>
        <w:t xml:space="preserve">　　&gt;(二)坚持理论武装，不断加强党员干部思想政治建设。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&gt;　　1、重学习，规定时间到位。始终把思想政治建设摆在党建工作的首位，以建设“五星党支部”为目标，深入开展学习型党组织创建活动。要求党员每年参加本单位集中教育活动时间在 X 天以上。上半年以来，结合“两学一做”学习教育和“不忘初心、牢记使命”主题教育通过请专家讲座、观看录像、上党课、开座谈会等形式多样、内容丰富的学习，提高了党员的政治思想素质和理论水平。今年以来，共组织党员集中学习 X 次。专题组织学习《中国共产党党员教育管理工作条例》《中共中央关于加强党的政治建设的意见》等以及党的十九届三次全会公报。</w:t>
      </w:r>
    </w:p>
    <w:p>
      <w:pPr>
        <w:ind w:left="0" w:right="0" w:firstLine="560"/>
        <w:spacing w:before="450" w:after="450" w:line="312" w:lineRule="auto"/>
      </w:pPr>
      <w:r>
        <w:rPr>
          <w:rFonts w:ascii="宋体" w:hAnsi="宋体" w:eastAsia="宋体" w:cs="宋体"/>
          <w:color w:val="000"/>
          <w:sz w:val="28"/>
          <w:szCs w:val="28"/>
        </w:rPr>
        <w:t xml:space="preserve">　　&gt;2、重教育，榜样引领到位。结合“两学一做”学习教育常态化制度化、“不忘初心、牢记使命”主题教育，认真开展理想信念、党性党风党纪和先进典型教育。2024 年以来，组织全体党员干部观看 XX 等党员教育类电影和录像 X 次;组织党员赴中共一大会址纪念馆参观，接受红色革命传统教育。通过学习，党员干部的党性修养进一步增强，思想政治素质以及科学文化素质明显提高，服务基层、服务发展、服务群众的本领显著提高。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gt;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2024 年以来，班子成员与分管科室主要负责同志谈心谈话 X 次，班子成员与分管科室工作人员谈心谈话 X 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&gt;(三)持续强基固本，全力推动党建重点任务落实。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&gt;　　1、全面完善群团组织建设。坚持党建带工建、带团建、带妇建，充分发挥群团组织的优势和作用，动员和组织机关干部职工、青年妇女围绕保护区中心工作献智献力、争创一流业绩。上半年，联合区 XX、区 XX 局妇委会开展“生活垃圾分类培训会”;开展以棋类、羽毛球、乒乓球类比赛等活动共计 X 次，组织局机关干部职工疗休养 X 人次、职工体检活动 X 人次;组织 XX 局退休支部开展“我为 X 献余热”活动;开展党员政治生日活动，让全体过政治生日的党员感受到了党组织的关爱和温暖。组织走访慰问和帮扶困难职工活动，在春节前夕，慰问结对帮扶对象困难党员 X 名;坚持春节、高温季节慰问困难党员、一线干部职工 X 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&gt;2、全面推进支部品牌创建。年初以来，多次召开党建专题研究会议，要求今年要继续深化“一支部一品牌”工作，以创建“五星党支部”为统领，高标准、高要求落实党建各项工作。在原有 “五心”品牌创建工作的基础上，今年着力于打造绿色生态党建基地。不断挖掘 X 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&gt;　3、全面优化活动阵地建设。今年，机关支部结合保护区工作特色对红色文化长廊内容进行进一步完善更新，对党员活动室进行重新布置，对党建宣传栏进行重新设计，增加护林员风采和优秀党员事迹;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党建工作的总体思路是：以习近平新时代中国特色社会主义思想为指导，进一步推进“两学一做”学习教育常态化制度化，深入开展“不忘初心、牢记使命”主题教育工作，紧紧围绕党组中心工作，进一步加强领导班子建设、基础党组织建设、党员干部队伍建设，切实提高党组织的凝聚力和战斗力，充分发挥共产党员的示范带头作用，不断开创党建工作新局面，为美丽幸福新 X 发展作出新贡献。</w:t>
      </w:r>
    </w:p>
    <w:p>
      <w:pPr>
        <w:ind w:left="0" w:right="0" w:firstLine="560"/>
        <w:spacing w:before="450" w:after="450" w:line="312" w:lineRule="auto"/>
      </w:pPr>
      <w:r>
        <w:rPr>
          <w:rFonts w:ascii="宋体" w:hAnsi="宋体" w:eastAsia="宋体" w:cs="宋体"/>
          <w:color w:val="000"/>
          <w:sz w:val="28"/>
          <w:szCs w:val="28"/>
        </w:rPr>
        <w:t xml:space="preserve">　　一是科学谋划启动“不忘初心、牢记使命”主题教育工作。认真落实中央、省、市“不忘初心、牢记使命”主题教育工作会精神，按照分期分批要求，按照市委要求，结合我局实际召开适时召开启动会，抓好主题教育工作的提前预热。</w:t>
      </w:r>
    </w:p>
    <w:p>
      <w:pPr>
        <w:ind w:left="0" w:right="0" w:firstLine="560"/>
        <w:spacing w:before="450" w:after="450" w:line="312" w:lineRule="auto"/>
      </w:pPr>
      <w:r>
        <w:rPr>
          <w:rFonts w:ascii="宋体" w:hAnsi="宋体" w:eastAsia="宋体" w:cs="宋体"/>
          <w:color w:val="000"/>
          <w:sz w:val="28"/>
          <w:szCs w:val="28"/>
        </w:rPr>
        <w:t xml:space="preserve">      二是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四是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五是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