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城管局“两学一做”半年工作总结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城管局“两学一做”半年工作总结为深入学习贯彻党的十九大精神，确保我局“两学一做”学习教育开好头、起好步，局领导高度重视，周密部署，精心组织，把“两学一做”学习教育作为今年党建工作的龙头任务，通过“学”打牢基础，突出“做”这个关键，把解决问题...</w:t>
      </w:r>
    </w:p>
    <w:p>
      <w:pPr>
        <w:ind w:left="0" w:right="0" w:firstLine="560"/>
        <w:spacing w:before="450" w:after="450" w:line="312" w:lineRule="auto"/>
      </w:pPr>
      <w:r>
        <w:rPr>
          <w:rFonts w:ascii="宋体" w:hAnsi="宋体" w:eastAsia="宋体" w:cs="宋体"/>
          <w:color w:val="000"/>
          <w:sz w:val="28"/>
          <w:szCs w:val="28"/>
        </w:rPr>
        <w:t xml:space="preserve">城管局“两学一做”半年工作总结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确保我局“两学一做”学习教育开好头、起好步，局领导高度重视，周密部署，精心组织，把“两学一做”学习教育作为今年党建工作的龙头任务，通过“学”打牢基础，突出“做”这个关键，把解决问题作为重点，努力做到先学一步、学深一步，将“两学一做”学习好、贯彻好、遵守好。现将近期工作总结如下：</w:t>
      </w:r>
    </w:p>
    <w:p>
      <w:pPr>
        <w:ind w:left="0" w:right="0" w:firstLine="560"/>
        <w:spacing w:before="450" w:after="450" w:line="312" w:lineRule="auto"/>
      </w:pPr>
      <w:r>
        <w:rPr>
          <w:rFonts w:ascii="宋体" w:hAnsi="宋体" w:eastAsia="宋体" w:cs="宋体"/>
          <w:color w:val="000"/>
          <w:sz w:val="28"/>
          <w:szCs w:val="28"/>
        </w:rPr>
        <w:t xml:space="preserve">&gt;一、近期开展工作情况</w:t>
      </w:r>
    </w:p>
    <w:p>
      <w:pPr>
        <w:ind w:left="0" w:right="0" w:firstLine="560"/>
        <w:spacing w:before="450" w:after="450" w:line="312" w:lineRule="auto"/>
      </w:pPr>
      <w:r>
        <w:rPr>
          <w:rFonts w:ascii="宋体" w:hAnsi="宋体" w:eastAsia="宋体" w:cs="宋体"/>
          <w:color w:val="000"/>
          <w:sz w:val="28"/>
          <w:szCs w:val="28"/>
        </w:rPr>
        <w:t xml:space="preserve">（一）围绕专题学习讨论。把个人自学与集中学习结合起来，明确自学要求，引导党员搞好自学，按照“三会一课”制度，定期组织党员集中学习。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（二）强化宣传，营造氛围。召开“两学一做”学习教育动员会开展集中宣传外，还利用qq、微信、公开栏等载体，宣传“两学一做”学习教育内容，使“两学一做”人人知晓，营造浓厚的学习氛围。</w:t>
      </w:r>
    </w:p>
    <w:p>
      <w:pPr>
        <w:ind w:left="0" w:right="0" w:firstLine="560"/>
        <w:spacing w:before="450" w:after="450" w:line="312" w:lineRule="auto"/>
      </w:pPr>
      <w:r>
        <w:rPr>
          <w:rFonts w:ascii="宋体" w:hAnsi="宋体" w:eastAsia="宋体" w:cs="宋体"/>
          <w:color w:val="000"/>
          <w:sz w:val="28"/>
          <w:szCs w:val="28"/>
        </w:rPr>
        <w:t xml:space="preserve">（三）创新方式讲党课。结合专题学习讨论，对党课内容、时间和方式等作出安排。党员领导干部在所在支部、联系村、基层站所等讲党课，鼓励和指导普通党员联系实际讲党课。注重运用身边事例、现身说法，强化互动交流、答疑释惑，增强党课的吸引力和感染力。“七一”前后，结合开展建党96周年活动，集中安排一次党课。</w:t>
      </w:r>
    </w:p>
    <w:p>
      <w:pPr>
        <w:ind w:left="0" w:right="0" w:firstLine="560"/>
        <w:spacing w:before="450" w:after="450" w:line="312" w:lineRule="auto"/>
      </w:pPr>
      <w:r>
        <w:rPr>
          <w:rFonts w:ascii="宋体" w:hAnsi="宋体" w:eastAsia="宋体" w:cs="宋体"/>
          <w:color w:val="000"/>
          <w:sz w:val="28"/>
          <w:szCs w:val="28"/>
        </w:rPr>
        <w:t xml:space="preserve">（四）召开专题组织生活会。支部班子及其成员对照职能职责，进行党性分析，查摆在思想、组织、作风、纪律等方面存在的问题。面向党员和群众广泛征求意见，严肃认真开展批评和自我批评，针对突出问题和薄弱环节提出整改措施。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五）开展民主评议党员。召开全体党员会议，组织党员开展民主评议。对照党员标准，按照个人自评、党员互评、民主测评、组织评定的程序，对党员进行评议。结合民主评议，班子成员要与每名党员谈心谈话。综合民主评议情况和党员日常表现，确定评议等次，对优秀党员予以表扬，如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六）立足岗位作贡献。针对各党员实际情况，提出党员发挥作用的具体要求，教育引导党员在任何岗位、任何地方、任何时候、任何情况下都铭记党员身份，积极为党工作。结合行业实际，组织引导党员立足岗位、履职尽责。落实党员挂牌上岗、亮明身份制度;促进党员模范履行岗位职责，落实党员到社区报到、直接联系服务群众制度。</w:t>
      </w:r>
    </w:p>
    <w:p>
      <w:pPr>
        <w:ind w:left="0" w:right="0" w:firstLine="560"/>
        <w:spacing w:before="450" w:after="450" w:line="312" w:lineRule="auto"/>
      </w:pPr>
      <w:r>
        <w:rPr>
          <w:rFonts w:ascii="宋体" w:hAnsi="宋体" w:eastAsia="宋体" w:cs="宋体"/>
          <w:color w:val="000"/>
          <w:sz w:val="28"/>
          <w:szCs w:val="28"/>
        </w:rPr>
        <w:t xml:space="preserve">（七）领导干部作表率。党员领导干部要在“两学一做”学习教育中走在前面、深学一层，严格执行双重组织生活制度，各党员一起学习讨论、一起查摆解决问题、一起接受教育、一起参加党员民主评议，召开专题学习党章党规和总书记系列重要讲话。</w:t>
      </w:r>
    </w:p>
    <w:p>
      <w:pPr>
        <w:ind w:left="0" w:right="0" w:firstLine="560"/>
        <w:spacing w:before="450" w:after="450" w:line="312" w:lineRule="auto"/>
      </w:pPr>
      <w:r>
        <w:rPr>
          <w:rFonts w:ascii="宋体" w:hAnsi="宋体" w:eastAsia="宋体" w:cs="宋体"/>
          <w:color w:val="000"/>
          <w:sz w:val="28"/>
          <w:szCs w:val="28"/>
        </w:rPr>
        <w:t xml:space="preserve">（八）党日活动。一是重温了入党誓词、诵读党章、现场缴纳党费。二是集中学习讨论。本次支部主题党日，以贯彻落实习近平总书记关于推动环林发展的重要战略思想和推动高质量发展、实施乡村振兴战略、做好民生工作、加强作风建设等为重点，组织党员开展专题研学。三是开展了讲专题党课活动。上半年，为党员干部讲二次专题党课。党员领导干部到联系的党支部村讲专题党课、党支部书记结合思想工作实际给支部党员讲专题党课。</w:t>
      </w:r>
    </w:p>
    <w:p>
      <w:pPr>
        <w:ind w:left="0" w:right="0" w:firstLine="560"/>
        <w:spacing w:before="450" w:after="450" w:line="312" w:lineRule="auto"/>
      </w:pPr>
      <w:r>
        <w:rPr>
          <w:rFonts w:ascii="宋体" w:hAnsi="宋体" w:eastAsia="宋体" w:cs="宋体"/>
          <w:color w:val="000"/>
          <w:sz w:val="28"/>
          <w:szCs w:val="28"/>
        </w:rPr>
        <w:t xml:space="preserve">&gt;二、特色两点做法</w:t>
      </w:r>
    </w:p>
    <w:p>
      <w:pPr>
        <w:ind w:left="0" w:right="0" w:firstLine="560"/>
        <w:spacing w:before="450" w:after="450" w:line="312" w:lineRule="auto"/>
      </w:pPr>
      <w:r>
        <w:rPr>
          <w:rFonts w:ascii="宋体" w:hAnsi="宋体" w:eastAsia="宋体" w:cs="宋体"/>
          <w:color w:val="000"/>
          <w:sz w:val="28"/>
          <w:szCs w:val="28"/>
        </w:rPr>
        <w:t xml:space="preserve">（一）确保学习教育不放松</w:t>
      </w:r>
    </w:p>
    <w:p>
      <w:pPr>
        <w:ind w:left="0" w:right="0" w:firstLine="560"/>
        <w:spacing w:before="450" w:after="450" w:line="312" w:lineRule="auto"/>
      </w:pPr>
      <w:r>
        <w:rPr>
          <w:rFonts w:ascii="宋体" w:hAnsi="宋体" w:eastAsia="宋体" w:cs="宋体"/>
          <w:color w:val="000"/>
          <w:sz w:val="28"/>
          <w:szCs w:val="28"/>
        </w:rPr>
        <w:t xml:space="preserve">从总体上看，我局“两学一做”学习教育开局良好、进展顺利、组织有力、初见成效。领导同志带头组织开展学习教育，认真研读原著、原文，领会精神实质，较好发挥了示范引领作用。</w:t>
      </w:r>
    </w:p>
    <w:p>
      <w:pPr>
        <w:ind w:left="0" w:right="0" w:firstLine="560"/>
        <w:spacing w:before="450" w:after="450" w:line="312" w:lineRule="auto"/>
      </w:pPr>
      <w:r>
        <w:rPr>
          <w:rFonts w:ascii="宋体" w:hAnsi="宋体" w:eastAsia="宋体" w:cs="宋体"/>
          <w:color w:val="000"/>
          <w:sz w:val="28"/>
          <w:szCs w:val="28"/>
        </w:rPr>
        <w:t xml:space="preserve">（二）坚持“学做结合”，引导党员带头干作奉献</w:t>
      </w:r>
    </w:p>
    <w:p>
      <w:pPr>
        <w:ind w:left="0" w:right="0" w:firstLine="560"/>
        <w:spacing w:before="450" w:after="450" w:line="312" w:lineRule="auto"/>
      </w:pPr>
      <w:r>
        <w:rPr>
          <w:rFonts w:ascii="宋体" w:hAnsi="宋体" w:eastAsia="宋体" w:cs="宋体"/>
          <w:color w:val="000"/>
          <w:sz w:val="28"/>
          <w:szCs w:val="28"/>
        </w:rPr>
        <w:t xml:space="preserve">把着力点和落脚点放在做合格共产党员上，通过开展党员组织关系排查、规范“三会一课”等党内组织生活，引导党员更加自觉地尊崇党章、履行党员义务，立足岗位担当作为。同时，我局积极推动整改落实，一方面抓好党员组织关系集中排查，进一步规范党员管理，确保学习教育覆盖到每一名党员；另一方面，通过明确我局工作责任，建立挂点联系、包村督导制度，着力健全管理的长效机制，有效确保该类型党支部学习教育有人抓、有人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1、政治理论学习不够深入、不够系统，学习作风还不够扎实，主动学习少、被动学习多。学习教育形式创新不够。在开展学习教育工作中，理论学习形式创新不够，实践活动的载体较少，缺乏吸引力和感染力。</w:t>
      </w:r>
    </w:p>
    <w:p>
      <w:pPr>
        <w:ind w:left="0" w:right="0" w:firstLine="560"/>
        <w:spacing w:before="450" w:after="450" w:line="312" w:lineRule="auto"/>
      </w:pPr>
      <w:r>
        <w:rPr>
          <w:rFonts w:ascii="宋体" w:hAnsi="宋体" w:eastAsia="宋体" w:cs="宋体"/>
          <w:color w:val="000"/>
          <w:sz w:val="28"/>
          <w:szCs w:val="28"/>
        </w:rPr>
        <w:t xml:space="preserve">2、学用结合紧密程度不够。在学习教育过程中，有时存在学归学、干归干、学用脱节、知行不一的现象。</w:t>
      </w:r>
    </w:p>
    <w:p>
      <w:pPr>
        <w:ind w:left="0" w:right="0" w:firstLine="560"/>
        <w:spacing w:before="450" w:after="450" w:line="312" w:lineRule="auto"/>
      </w:pPr>
      <w:r>
        <w:rPr>
          <w:rFonts w:ascii="宋体" w:hAnsi="宋体" w:eastAsia="宋体" w:cs="宋体"/>
          <w:color w:val="000"/>
          <w:sz w:val="28"/>
          <w:szCs w:val="28"/>
        </w:rPr>
        <w:t xml:space="preserve">3、长效的机制还未完善，在今后的工作中要推进制度落实，为各项工作发展提供有力的组织纪律保障。</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坚持学习教育常态化。“两学一做”学习教育不是一次活动，而是一项日常活动。我们要依托“三会一课”等党的组织生活制度，发挥党员自我净化、自我提高的主动性，真正把党的思想政治建设抓在日常、严在经常。通过支部带头学习、“强制”学习、督促学习，从而让党员同志们“习惯”学习、自主学习、积极学习，让学习教育变成“家常便饭”。</w:t>
      </w:r>
    </w:p>
    <w:p>
      <w:pPr>
        <w:ind w:left="0" w:right="0" w:firstLine="560"/>
        <w:spacing w:before="450" w:after="450" w:line="312" w:lineRule="auto"/>
      </w:pPr>
      <w:r>
        <w:rPr>
          <w:rFonts w:ascii="宋体" w:hAnsi="宋体" w:eastAsia="宋体" w:cs="宋体"/>
          <w:color w:val="000"/>
          <w:sz w:val="28"/>
          <w:szCs w:val="28"/>
        </w:rPr>
        <w:t xml:space="preserve">（二）坚持围绕中心，全面学习。我支部将继续按照计划开展好学习教育，做好民主评议，开好组织生活会。开展“创新争优”“党员评星”等一系列特色活动，以开展“两学一做”活动为载体，巩固先进性教育成果，积极推进党的先进性建设，不断提高机关党建工作水平。</w:t>
      </w:r>
    </w:p>
    <w:p>
      <w:pPr>
        <w:ind w:left="0" w:right="0" w:firstLine="560"/>
        <w:spacing w:before="450" w:after="450" w:line="312" w:lineRule="auto"/>
      </w:pPr>
      <w:r>
        <w:rPr>
          <w:rFonts w:ascii="宋体" w:hAnsi="宋体" w:eastAsia="宋体" w:cs="宋体"/>
          <w:color w:val="000"/>
          <w:sz w:val="28"/>
          <w:szCs w:val="28"/>
        </w:rPr>
        <w:t xml:space="preserve">（三）机制引导，四个方面强化制度保障。一是严明党建工作责任制。主体责任上下功夫，履行好“第一责任人”职责，健全从严治党的问责机制;抓好党员队伍的思想政治建设，充分发挥党员的模范作用。二是严格落实党课辅导和学习研讨制度。根据部署，定期召开党课辅导以及学习研讨会，不断改进内容和形式，注重质量，避免流于形式。三是健全和落实组织领导制度。理顺党员组织关系，使每名党员都纳入支部有效管理，参加学习教育。</w:t>
      </w:r>
    </w:p>
    <w:p>
      <w:pPr>
        <w:ind w:left="0" w:right="0" w:firstLine="560"/>
        <w:spacing w:before="450" w:after="450" w:line="312" w:lineRule="auto"/>
      </w:pPr>
      <w:r>
        <w:rPr>
          <w:rFonts w:ascii="宋体" w:hAnsi="宋体" w:eastAsia="宋体" w:cs="宋体"/>
          <w:color w:val="000"/>
          <w:sz w:val="28"/>
          <w:szCs w:val="28"/>
        </w:rPr>
        <w:t xml:space="preserve">（四）学用结合，理论学习重在指导实践。一是把学习教育落在实处。引导党员通读熟读党章党规，弄清楚该做什么、不该做什么，能做什么、不能做什么，把握共产党员为人做事的基准和底线;引导党员理解掌握习近平总书记系列重要讲话精神的丰富内涵和核心要义，用以武装头脑、指导实践、推动工作，为党在思想上政治上行动上的团结统一夯实基础。二是把做合格党员落在实处。通过学习教育，使广大党员进一步增强政治意识、大局意识、核心意识、看齐意识，坚定理想信念、保持对党忠诚、树立清风正气、勇于担当作为，无论在何时何地，都要牢记党员身份，发挥先锋模范作用，做讲政治、有信念，讲规矩、有纪律，讲道德、有品行，讲奉献、有作为的合格党员。三是把领导干部带头落在实处。坚持领导带头，以上率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2025-06-20T20:19:37+08:00</dcterms:created>
  <dcterms:modified xsi:type="dcterms:W3CDTF">2025-06-20T20:19:37+08:00</dcterms:modified>
</cp:coreProperties>
</file>

<file path=docProps/custom.xml><?xml version="1.0" encoding="utf-8"?>
<Properties xmlns="http://schemas.openxmlformats.org/officeDocument/2006/custom-properties" xmlns:vt="http://schemas.openxmlformats.org/officeDocument/2006/docPropsVTypes"/>
</file>