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2024后勤工作计划|2024后勤工作上半年总结</w:t>
      </w:r>
      <w:bookmarkEnd w:id="1"/>
    </w:p>
    <w:p>
      <w:pPr>
        <w:jc w:val="center"/>
        <w:spacing w:before="0" w:after="450"/>
      </w:pPr>
      <w:r>
        <w:rPr>
          <w:rFonts w:ascii="Arial" w:hAnsi="Arial" w:eastAsia="Arial" w:cs="Arial"/>
          <w:color w:val="999999"/>
          <w:sz w:val="20"/>
          <w:szCs w:val="20"/>
        </w:rPr>
        <w:t xml:space="preserve">来源：网络  作者：落梅无痕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xx年是集团公司打造既强又大国际化新潞安、资源整合战略发展的关键一年，也是后勤中心做好“十二五”战略规划的开局年。半年来，在集团公司党政的正确领导和相关处室的大力支持下，我中心以集团公司“十二五”战略精神为指导，认真贯彻落实科学发展...</w:t>
      </w:r>
    </w:p>
    <w:p>
      <w:pPr>
        <w:ind w:left="0" w:right="0" w:firstLine="560"/>
        <w:spacing w:before="450" w:after="450" w:line="312" w:lineRule="auto"/>
      </w:pPr>
      <w:r>
        <w:rPr>
          <w:rFonts w:ascii="宋体" w:hAnsi="宋体" w:eastAsia="宋体" w:cs="宋体"/>
          <w:color w:val="000"/>
          <w:sz w:val="28"/>
          <w:szCs w:val="28"/>
        </w:rPr>
        <w:t xml:space="preserve">　　20xx年是集团公司打造既强又大国际化新潞安、资源整合战略发展的关键一年，也是后勤中心做好“十二五”战略规划的开局年。半年来，在集团公司党政的正确领导和相关处室的大力支持下，我中心以集团公司“十二五”战略精神为指导，认真贯彻落实科学发展观，坚定不移地走转型持续发展之路，以建设企业化后勤为目标，带领内部广大干部职工，解放思想，开拓进取，高质量地完成了集团公司下达的各项经营指标，为开创潞安后勤发展新局面做出了应有的贡献。</w:t>
      </w:r>
    </w:p>
    <w:p>
      <w:pPr>
        <w:ind w:left="0" w:right="0" w:firstLine="560"/>
        <w:spacing w:before="450" w:after="450" w:line="312" w:lineRule="auto"/>
      </w:pPr>
      <w:r>
        <w:rPr>
          <w:rFonts w:ascii="宋体" w:hAnsi="宋体" w:eastAsia="宋体" w:cs="宋体"/>
          <w:color w:val="000"/>
          <w:sz w:val="28"/>
          <w:szCs w:val="28"/>
        </w:rPr>
        <w:t xml:space="preserve">　　根据集团公司要求，现将我中心20xx年经营指标完成及职工收入情况、上半年工作回顾、工作中存在问题以及下半年工作安排做如下汇报：</w:t>
      </w:r>
    </w:p>
    <w:p>
      <w:pPr>
        <w:ind w:left="0" w:right="0" w:firstLine="560"/>
        <w:spacing w:before="450" w:after="450" w:line="312" w:lineRule="auto"/>
      </w:pPr>
      <w:r>
        <w:rPr>
          <w:rFonts w:ascii="宋体" w:hAnsi="宋体" w:eastAsia="宋体" w:cs="宋体"/>
          <w:color w:val="000"/>
          <w:sz w:val="28"/>
          <w:szCs w:val="28"/>
        </w:rPr>
        <w:t xml:space="preserve">　　第一、经营指标完成及职工收入情况</w:t>
      </w:r>
    </w:p>
    <w:p>
      <w:pPr>
        <w:ind w:left="0" w:right="0" w:firstLine="560"/>
        <w:spacing w:before="450" w:after="450" w:line="312" w:lineRule="auto"/>
      </w:pPr>
      <w:r>
        <w:rPr>
          <w:rFonts w:ascii="宋体" w:hAnsi="宋体" w:eastAsia="宋体" w:cs="宋体"/>
          <w:color w:val="000"/>
          <w:sz w:val="28"/>
          <w:szCs w:val="28"/>
        </w:rPr>
        <w:t xml:space="preserve">　　1、收入：20xx年后勤中心计划收入6901万元(说明：该数据未含鸿源房地产公司的552.37万元，如含则全年收入为7453.37万元)。截至5月底，后勤中心累计收入1830.63万元，占全年计划的27﹪。(欠收原因：股份公司、运销公司1-5月约700万元关联交易未到账，其它实体单位约200万元费用于年底一次性收取)</w:t>
      </w:r>
    </w:p>
    <w:p>
      <w:pPr>
        <w:ind w:left="0" w:right="0" w:firstLine="560"/>
        <w:spacing w:before="450" w:after="450" w:line="312" w:lineRule="auto"/>
      </w:pPr>
      <w:r>
        <w:rPr>
          <w:rFonts w:ascii="宋体" w:hAnsi="宋体" w:eastAsia="宋体" w:cs="宋体"/>
          <w:color w:val="000"/>
          <w:sz w:val="28"/>
          <w:szCs w:val="28"/>
        </w:rPr>
        <w:t xml:space="preserve">　　2、支出：20xx年后勤中心计划支出13620万元(说明：该数据未含鸿源房地产公司的552.37万元)。截至5月底，后勤中心累计支出4196.86万元，占全年计划的30﹪，与上年同期相比超支321.6万元。其中：主营业务成本2494.24万元，同比上年超支102.35万元;其它业务成本103.49万元，同比上年减支1.97万元;管理费用1521.69万元，同比上年超支143.8万元;财务费用-1.9万元，同比上年减支0.4万元;营业外支出45万元，同比上年减支30万元。</w:t>
      </w:r>
    </w:p>
    <w:p>
      <w:pPr>
        <w:ind w:left="0" w:right="0" w:firstLine="560"/>
        <w:spacing w:before="450" w:after="450" w:line="312" w:lineRule="auto"/>
      </w:pPr>
      <w:r>
        <w:rPr>
          <w:rFonts w:ascii="宋体" w:hAnsi="宋体" w:eastAsia="宋体" w:cs="宋体"/>
          <w:color w:val="000"/>
          <w:sz w:val="28"/>
          <w:szCs w:val="28"/>
        </w:rPr>
        <w:t xml:space="preserve">　　3、职工收入：20xx年1-5月工资实际支出839.25万元。其中：基本工资支出828.92万元，与上年同期相比增加48.53万元(增资的主要原因是：①岗位工资与年功工资的正常增资②根据集团劳资处要求，人均岗位工资增资100元);各单项奖支出10.33万元。</w:t>
      </w:r>
    </w:p>
    <w:p>
      <w:pPr>
        <w:ind w:left="0" w:right="0" w:firstLine="560"/>
        <w:spacing w:before="450" w:after="450" w:line="312" w:lineRule="auto"/>
      </w:pPr>
      <w:r>
        <w:rPr>
          <w:rFonts w:ascii="宋体" w:hAnsi="宋体" w:eastAsia="宋体" w:cs="宋体"/>
          <w:color w:val="000"/>
          <w:sz w:val="28"/>
          <w:szCs w:val="28"/>
        </w:rPr>
        <w:t xml:space="preserve">　　4、补贴指标：20xx年集团下达全年净补贴经营指标为6719万元。截至5月底，净补贴实际支出2525.94万元，占全年支出比例的37.59﹪，补贴指标未超支。(说明：2024年集团压缩后勤中心净补贴费用378万元)</w:t>
      </w:r>
    </w:p>
    <w:p>
      <w:pPr>
        <w:ind w:left="0" w:right="0" w:firstLine="560"/>
        <w:spacing w:before="450" w:after="450" w:line="312" w:lineRule="auto"/>
      </w:pPr>
      <w:r>
        <w:rPr>
          <w:rFonts w:ascii="宋体" w:hAnsi="宋体" w:eastAsia="宋体" w:cs="宋体"/>
          <w:color w:val="000"/>
          <w:sz w:val="28"/>
          <w:szCs w:val="28"/>
        </w:rPr>
        <w:t xml:space="preserve">　　第二、20xx年上半年工作回顾</w:t>
      </w:r>
    </w:p>
    <w:p>
      <w:pPr>
        <w:ind w:left="0" w:right="0" w:firstLine="560"/>
        <w:spacing w:before="450" w:after="450" w:line="312" w:lineRule="auto"/>
      </w:pPr>
      <w:r>
        <w:rPr>
          <w:rFonts w:ascii="宋体" w:hAnsi="宋体" w:eastAsia="宋体" w:cs="宋体"/>
          <w:color w:val="000"/>
          <w:sz w:val="28"/>
          <w:szCs w:val="28"/>
        </w:rPr>
        <w:t xml:space="preserve">　　一、做好“两节”“两个会议”期间后勤服务工作。</w:t>
      </w:r>
    </w:p>
    <w:p>
      <w:pPr>
        <w:ind w:left="0" w:right="0" w:firstLine="560"/>
        <w:spacing w:before="450" w:after="450" w:line="312" w:lineRule="auto"/>
      </w:pPr>
      <w:r>
        <w:rPr>
          <w:rFonts w:ascii="宋体" w:hAnsi="宋体" w:eastAsia="宋体" w:cs="宋体"/>
          <w:color w:val="000"/>
          <w:sz w:val="28"/>
          <w:szCs w:val="28"/>
        </w:rPr>
        <w:t xml:space="preserve">　　为确保侯堡职工家属度过一个欢乐祥和的节日同时收听收看“两个会议”精神，后勤中心从讲政治、顾大局、保稳定的高度出发，充分认识到做好后勤服务工作的重要性。根据潞后调字[2024]4号《关于加强“两节”“两个会议”期间后勤服务工作的通知》文件要求，我们积极加强组织领导，全面落实安全生产责任制，精心组织、周密部署。为保证“两节”“两个会议”期间水暖电气的正常供应，我们对水暖电气等部门进行了检查，将严查中发现的各类隐患，我们及时进行了整改。同时，我们还做好了水暖电气的巡查工作和24小时值班工作;加强了侯堡市场的食品卫生管理和蔬菜供应;积极组织人员对侯堡地区重点消防、安全隐患以及不稳定因素进行了地毯式排查，将排查出的问题及时排除;保证了侯堡地区(社区)环境卫生的保洁和垃圾清运工作。</w:t>
      </w:r>
    </w:p>
    <w:p>
      <w:pPr>
        <w:ind w:left="0" w:right="0" w:firstLine="560"/>
        <w:spacing w:before="450" w:after="450" w:line="312" w:lineRule="auto"/>
      </w:pPr>
      <w:r>
        <w:rPr>
          <w:rFonts w:ascii="宋体" w:hAnsi="宋体" w:eastAsia="宋体" w:cs="宋体"/>
          <w:color w:val="000"/>
          <w:sz w:val="28"/>
          <w:szCs w:val="28"/>
        </w:rPr>
        <w:t xml:space="preserve">　　二、强化后勤调度管理，提升服务质效。</w:t>
      </w:r>
    </w:p>
    <w:p>
      <w:pPr>
        <w:ind w:left="0" w:right="0" w:firstLine="560"/>
        <w:spacing w:before="450" w:after="450" w:line="312" w:lineRule="auto"/>
      </w:pPr>
      <w:r>
        <w:rPr>
          <w:rFonts w:ascii="宋体" w:hAnsi="宋体" w:eastAsia="宋体" w:cs="宋体"/>
          <w:color w:val="000"/>
          <w:sz w:val="28"/>
          <w:szCs w:val="28"/>
        </w:rPr>
        <w:t xml:space="preserve">　　为保证后勤中心各项工作高效、迅捷地开展，同时增强后勤服务意识，促进后勤形象建设，我们严格执行了调度“首问责任制”“服务承诺制”“全过程跟踪服务制”三项服务制度，保证小事不过天，大事不过周。同时，坚持24小时值班制度，认真对待每一个问题和每一个电话，对于用户的每一个电话都详细记录，准确无误地将用户的情况及时反馈到各个工区。后勤中心各级领导始终坚持24小时连续值班制和夜间巡查制，并将此纳入党委绩效管理考核范围内。遇到突发事故时，后勤中心值班领导第一时间到达了事故现场，协调事故处理工作。我们在日常工作中急群众所急，想群众所想，不折不扣地完成了各项工作任务，没有出现推诿扯皮现象。</w:t>
      </w:r>
    </w:p>
    <w:p>
      <w:pPr>
        <w:ind w:left="0" w:right="0" w:firstLine="560"/>
        <w:spacing w:before="450" w:after="450" w:line="312" w:lineRule="auto"/>
      </w:pPr>
      <w:r>
        <w:rPr>
          <w:rFonts w:ascii="宋体" w:hAnsi="宋体" w:eastAsia="宋体" w:cs="宋体"/>
          <w:color w:val="000"/>
          <w:sz w:val="28"/>
          <w:szCs w:val="28"/>
        </w:rPr>
        <w:t xml:space="preserve">　　三、强化硬件设施维修力度，夯实服务基础。</w:t>
      </w:r>
    </w:p>
    <w:p>
      <w:pPr>
        <w:ind w:left="0" w:right="0" w:firstLine="560"/>
        <w:spacing w:before="450" w:after="450" w:line="312" w:lineRule="auto"/>
      </w:pPr>
      <w:r>
        <w:rPr>
          <w:rFonts w:ascii="宋体" w:hAnsi="宋体" w:eastAsia="宋体" w:cs="宋体"/>
          <w:color w:val="000"/>
          <w:sz w:val="28"/>
          <w:szCs w:val="28"/>
        </w:rPr>
        <w:t xml:space="preserve">　　对于过去职工家属反映的各类问题，我们进行了集中处理。截至6月底，我们共完成各项零星维修三千余项，其中重点工程包括：春晖苑小区2、3、4号楼下水管改造工程;沁芳苑小区9、10号楼下水管改造工程;沁芳苑小区11、14号楼屋面大修工程;永安苑小区1号楼屋面大修工程;向阳苑小区6、8、13、21、38号楼屋面大修工程;商城商铺屋面大修工程;侯堡地区主干道雨水沟清挖及部分整修工程;社区87栋楼屋面垃圾清运;向阳、飞天广场灯具维修;潞安大门led灯维修;综合楼led轮廓灯维修;煤海路北段路灯电缆更换钢套管;向阳苑5、11、36号楼及沁</w:t>
      </w:r>
    </w:p>
    <w:p>
      <w:pPr>
        <w:ind w:left="0" w:right="0" w:firstLine="560"/>
        <w:spacing w:before="450" w:after="450" w:line="312" w:lineRule="auto"/>
      </w:pPr>
      <w:r>
        <w:rPr>
          <w:rFonts w:ascii="宋体" w:hAnsi="宋体" w:eastAsia="宋体" w:cs="宋体"/>
          <w:color w:val="000"/>
          <w:sz w:val="28"/>
          <w:szCs w:val="28"/>
        </w:rPr>
        <w:t xml:space="preserve">　　芳苑10号楼室内供水管道更新;10个热交换站已完成检修，剩余3个八月底完成;针对上个供暖季存在的问题，沁芳苑交换站增加了一台高扬程循环泵;完成了对中水源热泵机组的保养，清洗了冷凝器,保证了夏季生活热水的生产和供给;对五栋家属楼的裸露入户煤气管进行了保温及阀门更换;完成了向阳苑33、34号楼到35号楼的煤气主管路布置及相关的管道防腐工程;完成了建行家属楼32户整体更换智能煤气表工作等。</w:t>
      </w:r>
    </w:p>
    <w:p>
      <w:pPr>
        <w:ind w:left="0" w:right="0" w:firstLine="560"/>
        <w:spacing w:before="450" w:after="450" w:line="312" w:lineRule="auto"/>
      </w:pPr>
      <w:r>
        <w:rPr>
          <w:rFonts w:ascii="宋体" w:hAnsi="宋体" w:eastAsia="宋体" w:cs="宋体"/>
          <w:color w:val="000"/>
          <w:sz w:val="28"/>
          <w:szCs w:val="28"/>
        </w:rPr>
        <w:t xml:space="preserve">　　四、加强侯堡市场管理。</w:t>
      </w:r>
    </w:p>
    <w:p>
      <w:pPr>
        <w:ind w:left="0" w:right="0" w:firstLine="560"/>
        <w:spacing w:before="450" w:after="450" w:line="312" w:lineRule="auto"/>
      </w:pPr>
      <w:r>
        <w:rPr>
          <w:rFonts w:ascii="宋体" w:hAnsi="宋体" w:eastAsia="宋体" w:cs="宋体"/>
          <w:color w:val="000"/>
          <w:sz w:val="28"/>
          <w:szCs w:val="28"/>
        </w:rPr>
        <w:t xml:space="preserve">　　近年来，后勤中心从完善矿区功能型服务入手，积极推进侯堡小城镇建设步伐，而小城镇建设中，市场建设就显得尤为重要。今年，我们下大力气对侯堡矿区各市场进行了清理整顿，根据居民和摊主的需要进一步对各市场的各类商品摊位位置进行了调整，对商品和杂物的摆放作了一定的要求，使其更加符合规范化市场的要求。对街道乱设摊点、商户跨门经营等进行了整顿;对于季节性水果、蔬菜等摊点，采取临时定点经营，禁止侵占道路以及推车沿街叫卖经营。为加强食品卫生的安全管理，我们在相关部门的配合下，对经营饮食业的单位和个人进行了监督检查。我们还对商户逐一进行消防安全隐患排查，对不遵守市场消防安全规定的经营户清理出市场，情节严重的送消防监管部门依照法律法规处理。同时，我们认真执行市场卫生管理制度，做好了市场环境卫生工作，保持市场垃圾点的垃圾不乱抛撒，并及时清运出场;保证市场经营环境整洁干净，无杂物和垃圾;清理了机场外、小吃街、向阳苑农贸市场等地的卫生死角和暴露垃圾。</w:t>
      </w:r>
    </w:p>
    <w:p>
      <w:pPr>
        <w:ind w:left="0" w:right="0" w:firstLine="560"/>
        <w:spacing w:before="450" w:after="450" w:line="312" w:lineRule="auto"/>
      </w:pPr>
      <w:r>
        <w:rPr>
          <w:rFonts w:ascii="宋体" w:hAnsi="宋体" w:eastAsia="宋体" w:cs="宋体"/>
          <w:color w:val="000"/>
          <w:sz w:val="28"/>
          <w:szCs w:val="28"/>
        </w:rPr>
        <w:t xml:space="preserve">　　五、后勤跟进战略实施效果显著。</w:t>
      </w:r>
    </w:p>
    <w:p>
      <w:pPr>
        <w:ind w:left="0" w:right="0" w:firstLine="560"/>
        <w:spacing w:before="450" w:after="450" w:line="312" w:lineRule="auto"/>
      </w:pPr>
      <w:r>
        <w:rPr>
          <w:rFonts w:ascii="宋体" w:hAnsi="宋体" w:eastAsia="宋体" w:cs="宋体"/>
          <w:color w:val="000"/>
          <w:sz w:val="28"/>
          <w:szCs w:val="28"/>
        </w:rPr>
        <w:t xml:space="preserve">　　在后勤中心第一次党员代表大会上，我们首次提出了“跟进战略”。纵观近年来后勤中心的发展模式，我们不难发现后勤跟进战略的实施。从屯留矿的建设投产到我们的屯留麟绛花园小区;从司马矿的建设投产到我们的长治防爆小区以及筹建的常村矿项目、襄垣项目、寿阳项目、临汾项目……这些都是后勤中心跟进战略的真实体现。今年，我们以保证职工安居乐业为己任的同时，始终将跟进战略作为发展的第一要务，努力加大职工住房建设。截至6月底，鸿源房地产公司新开工建设约16万㎡，其中：侯堡项目部建设2.3万㎡、屯留项目部建设6万㎡、长子项目部建设8万㎡。</w:t>
      </w:r>
    </w:p>
    <w:p>
      <w:pPr>
        <w:ind w:left="0" w:right="0" w:firstLine="560"/>
        <w:spacing w:before="450" w:after="450" w:line="312" w:lineRule="auto"/>
      </w:pPr>
      <w:r>
        <w:rPr>
          <w:rFonts w:ascii="宋体" w:hAnsi="宋体" w:eastAsia="宋体" w:cs="宋体"/>
          <w:color w:val="000"/>
          <w:sz w:val="28"/>
          <w:szCs w:val="28"/>
        </w:rPr>
        <w:t xml:space="preserve">　　续建工程情况：20xx年续建工程共48栋住宅楼，面积约26万㎡。其中：侯堡景淑苑23栋住宅楼，面积约4万㎡;山水苑小区3栋住宅楼，面积约2万㎡。长治府秀江南小区9栋住宅楼，面积约13万㎡。长子县丹朱花苑小区13栋住宅楼，面积约7万㎡。</w:t>
      </w:r>
    </w:p>
    <w:p>
      <w:pPr>
        <w:ind w:left="0" w:right="0" w:firstLine="560"/>
        <w:spacing w:before="450" w:after="450" w:line="312" w:lineRule="auto"/>
      </w:pPr>
      <w:r>
        <w:rPr>
          <w:rFonts w:ascii="宋体" w:hAnsi="宋体" w:eastAsia="宋体" w:cs="宋体"/>
          <w:color w:val="000"/>
          <w:sz w:val="28"/>
          <w:szCs w:val="28"/>
        </w:rPr>
        <w:t xml:space="preserve">　　土地取得情况：侯堡两块土地约58亩，现已申报挂牌;襄垣一块土地约150亩，现已签订协议;屯留麟降小区后一块土地约150亩，现已申报;长治防爆小区一块土地约40亩，现有征订意向;常村矿一块土地约130亩，手续正在办理中;寿阳一块土地约150亩，现已申报;临汾计划取得土地300亩，现已商定100亩。</w:t>
      </w:r>
    </w:p>
    <w:p>
      <w:pPr>
        <w:ind w:left="0" w:right="0" w:firstLine="560"/>
        <w:spacing w:before="450" w:after="450" w:line="312" w:lineRule="auto"/>
      </w:pPr>
      <w:r>
        <w:rPr>
          <w:rFonts w:ascii="宋体" w:hAnsi="宋体" w:eastAsia="宋体" w:cs="宋体"/>
          <w:color w:val="000"/>
          <w:sz w:val="28"/>
          <w:szCs w:val="28"/>
        </w:rPr>
        <w:t xml:space="preserve">　　建设规划情况：侯堡新兴学校处有望今年开工，拟建设高层住宅楼以满足侯堡职工购房需求;襄垣项目最近可办完各类手续，正在做开工前准备工作;长治防爆小区三期工程有望7月开工;常村矿小区争取今年开工;寿阳项目条件具备，可开工5栋楼，以高层为主。</w:t>
      </w:r>
    </w:p>
    <w:p>
      <w:pPr>
        <w:ind w:left="0" w:right="0" w:firstLine="560"/>
        <w:spacing w:before="450" w:after="450" w:line="312" w:lineRule="auto"/>
      </w:pPr>
      <w:r>
        <w:rPr>
          <w:rFonts w:ascii="宋体" w:hAnsi="宋体" w:eastAsia="宋体" w:cs="宋体"/>
          <w:color w:val="000"/>
          <w:sz w:val="28"/>
          <w:szCs w:val="28"/>
        </w:rPr>
        <w:t xml:space="preserve">　　销售收入情况：全年计划销售额为6亿元。截至6月底，实现销售收入为3.6亿元。其中：侯堡地区395万、屯留麟绛花园小区656万、长治府秀江南小区3.2亿元、长子县丹朱花苑1600万。</w:t>
      </w:r>
    </w:p>
    <w:p>
      <w:pPr>
        <w:ind w:left="0" w:right="0" w:firstLine="560"/>
        <w:spacing w:before="450" w:after="450" w:line="312" w:lineRule="auto"/>
      </w:pPr>
      <w:r>
        <w:rPr>
          <w:rFonts w:ascii="宋体" w:hAnsi="宋体" w:eastAsia="宋体" w:cs="宋体"/>
          <w:color w:val="000"/>
          <w:sz w:val="28"/>
          <w:szCs w:val="28"/>
        </w:rPr>
        <w:t xml:space="preserve">　　既服务于集团的扩张，使职工安居乐业，又使房地产迅速发展壮大，实现了双赢。</w:t>
      </w:r>
    </w:p>
    <w:p>
      <w:pPr>
        <w:ind w:left="0" w:right="0" w:firstLine="560"/>
        <w:spacing w:before="450" w:after="450" w:line="312" w:lineRule="auto"/>
      </w:pPr>
      <w:r>
        <w:rPr>
          <w:rFonts w:ascii="宋体" w:hAnsi="宋体" w:eastAsia="宋体" w:cs="宋体"/>
          <w:color w:val="000"/>
          <w:sz w:val="28"/>
          <w:szCs w:val="28"/>
        </w:rPr>
        <w:t xml:space="preserve">　　六、努力为职工办实事、办好事，好事办好。</w:t>
      </w:r>
    </w:p>
    <w:p>
      <w:pPr>
        <w:ind w:left="0" w:right="0" w:firstLine="560"/>
        <w:spacing w:before="450" w:after="450" w:line="312" w:lineRule="auto"/>
      </w:pPr>
      <w:r>
        <w:rPr>
          <w:rFonts w:ascii="宋体" w:hAnsi="宋体" w:eastAsia="宋体" w:cs="宋体"/>
          <w:color w:val="000"/>
          <w:sz w:val="28"/>
          <w:szCs w:val="28"/>
        </w:rPr>
        <w:t xml:space="preserve">　　1、住房公积金联名卡发放。近年来，随着潞安职工收入的增加，个人住房公积金也成为了职工的大项福利。面对潞安集团职工多、金额大、支取贷款形式多样等特点，我们积极与建设银行联系，为潞安职工制作并发放了住房公积金联名卡。此卡最突出的特点是一卡多功能，既具有住房公积金缴存凭证、帐户查询和银行代记卡多种功能，又免交年费。该项惠民业务将普及全集团五万名缴存职工，大大方便了职工对公积金的查询等业务。</w:t>
      </w:r>
    </w:p>
    <w:p>
      <w:pPr>
        <w:ind w:left="0" w:right="0" w:firstLine="560"/>
        <w:spacing w:before="450" w:after="450" w:line="312" w:lineRule="auto"/>
      </w:pPr>
      <w:r>
        <w:rPr>
          <w:rFonts w:ascii="宋体" w:hAnsi="宋体" w:eastAsia="宋体" w:cs="宋体"/>
          <w:color w:val="000"/>
          <w:sz w:val="28"/>
          <w:szCs w:val="28"/>
        </w:rPr>
        <w:t xml:space="preserve">　　2、房屋产权证办理及二手房过户。为维护潞安职工房屋所有权权益，我们经过多方努力与长治市房管部门协商研究，同意了潞安矿区住房登记方案，并于底开始对全公司9个产权单位18821套职工住房办理房屋产权证。经过六年来的努力，截至今年6月底，累计办理职工个人“房屋产权证”18308户，占应办证户的98%。同时，为了更好地服务广大职工家属，我们还与长治市房管部门协商，在集团建立了房屋交易办事处。截至6月底，累计办理职工住房交易198户。随着职工生活收入以及对住房要求的不断改善，相信会有更多的职工从中真正的得到实惠。</w:t>
      </w:r>
    </w:p>
    <w:p>
      <w:pPr>
        <w:ind w:left="0" w:right="0" w:firstLine="560"/>
        <w:spacing w:before="450" w:after="450" w:line="312" w:lineRule="auto"/>
      </w:pPr>
      <w:r>
        <w:rPr>
          <w:rFonts w:ascii="宋体" w:hAnsi="宋体" w:eastAsia="宋体" w:cs="宋体"/>
          <w:color w:val="000"/>
          <w:sz w:val="28"/>
          <w:szCs w:val="28"/>
        </w:rPr>
        <w:t xml:space="preserve">　　3、职工住房补贴发放。随着住房制度改革的深入，为了建立与社会主义市场经济相适应的住房供应体系，更好地解决集团职工住房问题，集团公司下发文件规定从1月1日起实行住房货币化。即：1月1日前参加工作的无房职工和住房未达标户职工(简称老职工)，1月1日后参加工作的职工(简称新职工)，实行住房货币化补贴。截至今年2月底，我们已对全集团符合支取无房职工住房补贴条件人员346人进行了认真审核和报批，并准确无误地将303万元住房补贴款发放到职工个人手里。同时，根据集团公司对电厂关停的实际情况，我们对电厂有房职工应得住房补贴350人进行了认真审核，并报集团公司财务处挂账，挂账金额为384万元。其中，我们对电厂已退房职工141人进行了认真审核，并将149万元住房补贴款通过集团财务拔给电厂财务发放到职工手中。据统计，截止6月底，住房补贴在集团财务处挂账且没有支付的资金有3482.89万元。</w:t>
      </w:r>
    </w:p>
    <w:p>
      <w:pPr>
        <w:ind w:left="0" w:right="0" w:firstLine="560"/>
        <w:spacing w:before="450" w:after="450" w:line="312" w:lineRule="auto"/>
      </w:pPr>
      <w:r>
        <w:rPr>
          <w:rFonts w:ascii="宋体" w:hAnsi="宋体" w:eastAsia="宋体" w:cs="宋体"/>
          <w:color w:val="000"/>
          <w:sz w:val="28"/>
          <w:szCs w:val="28"/>
        </w:rPr>
        <w:t xml:space="preserve">　　4、平抑侯堡物价。为了维护侯堡市场秩序，保护合法经营和正当竞争，稳定物价，保障职工消费者权益，我们针对侯堡矿区实际情况，加大了矿区范围内的市场监督管理力度，要求凡在侯堡地区范围内经营粮油、蔬菜的商业网点，应在买卖时一律明码标价，挂牌经营。同时，我们时刻动态掌握长治、长钢及周边地区市场、超市的粮油、蔬菜价格或价位，并通过有计划、有目的的在附近周边地区采购部分时令蔬菜定点销售的方式对侯堡矿区哄抬价格的摊位起到了平抑作用。</w:t>
      </w:r>
    </w:p>
    <w:p>
      <w:pPr>
        <w:ind w:left="0" w:right="0" w:firstLine="560"/>
        <w:spacing w:before="450" w:after="450" w:line="312" w:lineRule="auto"/>
      </w:pPr>
      <w:r>
        <w:rPr>
          <w:rFonts w:ascii="宋体" w:hAnsi="宋体" w:eastAsia="宋体" w:cs="宋体"/>
          <w:color w:val="000"/>
          <w:sz w:val="28"/>
          <w:szCs w:val="28"/>
        </w:rPr>
        <w:t xml:space="preserve">　　5、“五七”家属工申报。“五七”家属工补缴养老保险工作分为两批次进行，第一批次有75人，第二批次有32人，合计107人。</w:t>
      </w:r>
    </w:p>
    <w:p>
      <w:pPr>
        <w:ind w:left="0" w:right="0" w:firstLine="560"/>
        <w:spacing w:before="450" w:after="450" w:line="312" w:lineRule="auto"/>
      </w:pPr>
      <w:r>
        <w:rPr>
          <w:rFonts w:ascii="宋体" w:hAnsi="宋体" w:eastAsia="宋体" w:cs="宋体"/>
          <w:color w:val="000"/>
          <w:sz w:val="28"/>
          <w:szCs w:val="28"/>
        </w:rPr>
        <w:t xml:space="preserve">　　由于此项工作的对象主要是60岁以上的老年人，多数人年龄达到80以上，同时由于“五七”家属工自身特殊的条件限制，协调好与这些老职工的关系就显得非常困难。我们本着热情服务，耐心解答，真诚调解的原则，开展工作，并最终获得了广大退休老职工的理解和支持，取得了很好的效果。此项工作涉及面广，所需材料较多，耗时耗力，最终在查阅了厚厚的历史资料，复印了无数的证件材料，填制了数不清的表格后，终于圆满完成了此项工作。</w:t>
      </w:r>
    </w:p>
    <w:p>
      <w:pPr>
        <w:ind w:left="0" w:right="0" w:firstLine="560"/>
        <w:spacing w:before="450" w:after="450" w:line="312" w:lineRule="auto"/>
      </w:pPr>
      <w:r>
        <w:rPr>
          <w:rFonts w:ascii="宋体" w:hAnsi="宋体" w:eastAsia="宋体" w:cs="宋体"/>
          <w:color w:val="000"/>
          <w:sz w:val="28"/>
          <w:szCs w:val="28"/>
        </w:rPr>
        <w:t xml:space="preserve">　　七、积极探索增收节支途径，开创后勤服务新模式。</w:t>
      </w:r>
    </w:p>
    <w:p>
      <w:pPr>
        <w:ind w:left="0" w:right="0" w:firstLine="560"/>
        <w:spacing w:before="450" w:after="450" w:line="312" w:lineRule="auto"/>
      </w:pPr>
      <w:r>
        <w:rPr>
          <w:rFonts w:ascii="宋体" w:hAnsi="宋体" w:eastAsia="宋体" w:cs="宋体"/>
          <w:color w:val="000"/>
          <w:sz w:val="28"/>
          <w:szCs w:val="28"/>
        </w:rPr>
        <w:t xml:space="preserve">　　近年来，我们从改善环境、提高服务的功能出发，加强了侯堡地区公房租赁的管理工作，以优异的服务质量引导了房屋租赁市场的秩序，也为后勤带来了可观收入。截至6月底，收缴房屋租赁费116万元。其中：关联性交易37万元，个体缴费77万元，廉租房房租2万元。同时，我们结合后勤实际以及后勤现有优势积极探索寻找后勤新的经济增长点。通过努力，我们将长治防爆小区的后勤住户的房屋以租赁的形式为潞安太阳能公司职工提供公寓服务，这不仅给后勤带来了可观的收益，而且还为后勤人带来了收入。截至6月底，公寓收入130万元。今年，为了保证生态园的可持续发展，结合后勤费用紧缺的现状，我们将生态园以租赁的形式租给运销总公司，取得后勤中心、运销总公司、生态园“一举三赢”的局面。</w:t>
      </w:r>
    </w:p>
    <w:p>
      <w:pPr>
        <w:ind w:left="0" w:right="0" w:firstLine="560"/>
        <w:spacing w:before="450" w:after="450" w:line="312" w:lineRule="auto"/>
      </w:pPr>
      <w:r>
        <w:rPr>
          <w:rFonts w:ascii="宋体" w:hAnsi="宋体" w:eastAsia="宋体" w:cs="宋体"/>
          <w:color w:val="000"/>
          <w:sz w:val="28"/>
          <w:szCs w:val="28"/>
        </w:rPr>
        <w:t xml:space="preserve">　　八、在恢复中提高，提升绿化水准。</w:t>
      </w:r>
    </w:p>
    <w:p>
      <w:pPr>
        <w:ind w:left="0" w:right="0" w:firstLine="560"/>
        <w:spacing w:before="450" w:after="450" w:line="312" w:lineRule="auto"/>
      </w:pPr>
      <w:r>
        <w:rPr>
          <w:rFonts w:ascii="宋体" w:hAnsi="宋体" w:eastAsia="宋体" w:cs="宋体"/>
          <w:color w:val="000"/>
          <w:sz w:val="28"/>
          <w:szCs w:val="28"/>
        </w:rPr>
        <w:t xml:space="preserve">　　去年冬天的特殊气候，导致侯堡地区树木和草坪出现了大量成片死亡的现象。针对这一现状，后勤中心领导非常重视，提前与集团有关部门沟通，在办公会上确立了“恢复中提高”的工作思路，下大力气全面恢复街道、广场和小区的绿化植被。随后，我们又组织相关人员到襄垣进行了参观，认为我们虽然没有条件搞大手笔的绿化项目，但可以在做精上做文章，在关键地段来几个点睛之笔，提升绿化的档次和品位。</w:t>
      </w:r>
    </w:p>
    <w:p>
      <w:pPr>
        <w:ind w:left="0" w:right="0" w:firstLine="560"/>
        <w:spacing w:before="450" w:after="450" w:line="312" w:lineRule="auto"/>
      </w:pPr>
      <w:r>
        <w:rPr>
          <w:rFonts w:ascii="宋体" w:hAnsi="宋体" w:eastAsia="宋体" w:cs="宋体"/>
          <w:color w:val="000"/>
          <w:sz w:val="28"/>
          <w:szCs w:val="28"/>
        </w:rPr>
        <w:t xml:space="preserve">　　截止目前，更新补种树木906株，草坪8000㎡。配置花箱76套，种植草花13670株;种植色块1200㎡，成活率达100%。西周苗圃共出圃香花槐、桧柏等19个种类9700株，用于矿区绿化。对潞安大街130株大树进行整枝除患工作。完成了重大会议花卉摆放30余次。</w:t>
      </w:r>
    </w:p>
    <w:p>
      <w:pPr>
        <w:ind w:left="0" w:right="0" w:firstLine="560"/>
        <w:spacing w:before="450" w:after="450" w:line="312" w:lineRule="auto"/>
      </w:pPr>
      <w:r>
        <w:rPr>
          <w:rFonts w:ascii="宋体" w:hAnsi="宋体" w:eastAsia="宋体" w:cs="宋体"/>
          <w:color w:val="000"/>
          <w:sz w:val="28"/>
          <w:szCs w:val="28"/>
        </w:rPr>
        <w:t xml:space="preserve">　　九、加强员工培训，提高人员技术素质。</w:t>
      </w:r>
    </w:p>
    <w:p>
      <w:pPr>
        <w:ind w:left="0" w:right="0" w:firstLine="560"/>
        <w:spacing w:before="450" w:after="450" w:line="312" w:lineRule="auto"/>
      </w:pPr>
      <w:r>
        <w:rPr>
          <w:rFonts w:ascii="宋体" w:hAnsi="宋体" w:eastAsia="宋体" w:cs="宋体"/>
          <w:color w:val="000"/>
          <w:sz w:val="28"/>
          <w:szCs w:val="28"/>
        </w:rPr>
        <w:t xml:space="preserve">　　1、聘请太原煤气公司培训中心老师对我单位供气工区全体职工进行了煤气安全技术培训，并取得了合格证书。</w:t>
      </w:r>
    </w:p>
    <w:p>
      <w:pPr>
        <w:ind w:left="0" w:right="0" w:firstLine="560"/>
        <w:spacing w:before="450" w:after="450" w:line="312" w:lineRule="auto"/>
      </w:pPr>
      <w:r>
        <w:rPr>
          <w:rFonts w:ascii="宋体" w:hAnsi="宋体" w:eastAsia="宋体" w:cs="宋体"/>
          <w:color w:val="000"/>
          <w:sz w:val="28"/>
          <w:szCs w:val="28"/>
        </w:rPr>
        <w:t xml:space="preserve">　　2、组织了多次游泳教学活动。选派了5名救生员到太原体育局参加了救生员、教练员的培训工作。建立了《救生人员巡查制度》，对每天的救生情况有据可查，确保泳客人身安全。</w:t>
      </w:r>
    </w:p>
    <w:p>
      <w:pPr>
        <w:ind w:left="0" w:right="0" w:firstLine="560"/>
        <w:spacing w:before="450" w:after="450" w:line="312" w:lineRule="auto"/>
      </w:pPr>
      <w:r>
        <w:rPr>
          <w:rFonts w:ascii="宋体" w:hAnsi="宋体" w:eastAsia="宋体" w:cs="宋体"/>
          <w:color w:val="000"/>
          <w:sz w:val="28"/>
          <w:szCs w:val="28"/>
        </w:rPr>
        <w:t xml:space="preserve">　　第三、工作中存在的问题</w:t>
      </w:r>
    </w:p>
    <w:p>
      <w:pPr>
        <w:ind w:left="0" w:right="0" w:firstLine="560"/>
        <w:spacing w:before="450" w:after="450" w:line="312" w:lineRule="auto"/>
      </w:pPr>
      <w:r>
        <w:rPr>
          <w:rFonts w:ascii="宋体" w:hAnsi="宋体" w:eastAsia="宋体" w:cs="宋体"/>
          <w:color w:val="000"/>
          <w:sz w:val="28"/>
          <w:szCs w:val="28"/>
        </w:rPr>
        <w:t xml:space="preserve">　　一、后勤潜亏和职工收入难以稳步增长的问题。后勤属集团公司经费补贴单位，收费价格执行政府补贴定价，随着侯堡地区住户和服务面积逐年不断增大，后勤潜亏也在不断增大，在一定程度上导致后勤职工收入难以提高(说明：按100平米住户测算，水、暖、电、气、物业五项收费和实际支出成本差1500元/户、年)。</w:t>
      </w:r>
    </w:p>
    <w:p>
      <w:pPr>
        <w:ind w:left="0" w:right="0" w:firstLine="560"/>
        <w:spacing w:before="450" w:after="450" w:line="312" w:lineRule="auto"/>
      </w:pPr>
      <w:r>
        <w:rPr>
          <w:rFonts w:ascii="宋体" w:hAnsi="宋体" w:eastAsia="宋体" w:cs="宋体"/>
          <w:color w:val="000"/>
          <w:sz w:val="28"/>
          <w:szCs w:val="28"/>
        </w:rPr>
        <w:t xml:space="preserve">　　二、侯堡地区各类线路、地沟抗灾存在隐患的问题。侯堡地区从建局开始，各类线路、地沟设计标准不高，源头规划先天不足，导致目前这些线路、地沟难以抵抗较大的洪涝灾害，为此建议集团公司系统高标准对侯堡地区做出规划设计，每年拨付一部分专款，按照先紧后缓、分区分片的原则对侯堡地区的线路、地沟进行彻底改造。</w:t>
      </w:r>
    </w:p>
    <w:p>
      <w:pPr>
        <w:ind w:left="0" w:right="0" w:firstLine="560"/>
        <w:spacing w:before="450" w:after="450" w:line="312" w:lineRule="auto"/>
      </w:pPr>
      <w:r>
        <w:rPr>
          <w:rFonts w:ascii="宋体" w:hAnsi="宋体" w:eastAsia="宋体" w:cs="宋体"/>
          <w:color w:val="000"/>
          <w:sz w:val="28"/>
          <w:szCs w:val="28"/>
        </w:rPr>
        <w:t xml:space="preserve">　　三、房屋维修资金严重不足。目前侯堡地区在前所建的福利楼房大都出先管路老化、下水不通、房屋漏水、内外墙皮脱落等不同程度问题，每年仅100多万元的房屋维修资金可谓杯水车薪，建议动用房屋维修资金，加大对房屋的维修力度，切实让广大职工安居乐业。</w:t>
      </w:r>
    </w:p>
    <w:p>
      <w:pPr>
        <w:ind w:left="0" w:right="0" w:firstLine="560"/>
        <w:spacing w:before="450" w:after="450" w:line="312" w:lineRule="auto"/>
      </w:pPr>
      <w:r>
        <w:rPr>
          <w:rFonts w:ascii="宋体" w:hAnsi="宋体" w:eastAsia="宋体" w:cs="宋体"/>
          <w:color w:val="000"/>
          <w:sz w:val="28"/>
          <w:szCs w:val="28"/>
        </w:rPr>
        <w:t xml:space="preserve">　　四、煤气站搬迁问题。侯堡煤气站现已处在居民区中心部位，存在重大安全隐患，建议尽早搬迁。</w:t>
      </w:r>
    </w:p>
    <w:p>
      <w:pPr>
        <w:ind w:left="0" w:right="0" w:firstLine="560"/>
        <w:spacing w:before="450" w:after="450" w:line="312" w:lineRule="auto"/>
      </w:pPr>
      <w:r>
        <w:rPr>
          <w:rFonts w:ascii="宋体" w:hAnsi="宋体" w:eastAsia="宋体" w:cs="宋体"/>
          <w:color w:val="000"/>
          <w:sz w:val="28"/>
          <w:szCs w:val="28"/>
        </w:rPr>
        <w:t xml:space="preserve">　　五、临时工工资和“两金一险”问题。目前山西省最低工资标准为900元，后勤中心临时工月工资为520元，如执行山西省最低工资标准，按照目前570名临时工人数来计算，我中心共有260万元工资缺口;同时，按照襄垣县劳动局规定，后勤中心临时工每人每月需征300元“两金一险”，以此计算我中心共有205万元资金缺口。以上两项合计465万元。</w:t>
      </w:r>
    </w:p>
    <w:p>
      <w:pPr>
        <w:ind w:left="0" w:right="0" w:firstLine="560"/>
        <w:spacing w:before="450" w:after="450" w:line="312" w:lineRule="auto"/>
      </w:pPr>
      <w:r>
        <w:rPr>
          <w:rFonts w:ascii="宋体" w:hAnsi="宋体" w:eastAsia="宋体" w:cs="宋体"/>
          <w:color w:val="000"/>
          <w:sz w:val="28"/>
          <w:szCs w:val="28"/>
        </w:rPr>
        <w:t xml:space="preserve">　　第四、20xx下半年工作安排</w:t>
      </w:r>
    </w:p>
    <w:p>
      <w:pPr>
        <w:ind w:left="0" w:right="0" w:firstLine="560"/>
        <w:spacing w:before="450" w:after="450" w:line="312" w:lineRule="auto"/>
      </w:pPr>
      <w:r>
        <w:rPr>
          <w:rFonts w:ascii="宋体" w:hAnsi="宋体" w:eastAsia="宋体" w:cs="宋体"/>
          <w:color w:val="000"/>
          <w:sz w:val="28"/>
          <w:szCs w:val="28"/>
        </w:rPr>
        <w:t xml:space="preserve">　　一、建立大房产观念。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鸿源房地产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　　二、建立大安全格局。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　　三、常抓不懈，提高绩效管理水平。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二五”发展战略目标，认真组织开展提高绩效管理建言献策活动，对好的建议和做法进行吸纳和评选，使绩效管理在巩固中提高、在完善中提高。下一步工作的重点是考虑怎样将鸿源房地产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　　四、探索节能降耗、增收节支途径。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　　五、创新后勤机制、体制、服务。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　　六、做好国际安全社区的验收工作。20学习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　　七、全力以赴保证鸿源房地产各项目的顺利开展。上半年，鸿源房地产公司取得了一定的成绩，但由于实际客观原因，我们还有许多大型项目只能选择在下半年开工。因此，为了确保鸿源房地产公司圆满完成全年计划目标，我们后勤全体干部职工要全力以赴、团结一致举全后勤之力共同服务于鸿源房地产公司，保证各个项目的顺利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2025-06-20T18:29:50+08:00</dcterms:created>
  <dcterms:modified xsi:type="dcterms:W3CDTF">2025-06-20T18:29:50+08:00</dcterms:modified>
</cp:coreProperties>
</file>

<file path=docProps/custom.xml><?xml version="1.0" encoding="utf-8"?>
<Properties xmlns="http://schemas.openxmlformats.org/officeDocument/2006/custom-properties" xmlns:vt="http://schemas.openxmlformats.org/officeDocument/2006/docPropsVTypes"/>
</file>