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对于巡查整改工作汇报新浪总结(三篇)</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对于巡查整改工作汇报新浪总结一在xx单位上开辟专栏，组织“四个开展”活动(开展集中宣讲讲堂、开展党支部集中学习、开展专题党课教育、开展全体党员知识测试)，深化学习效果，督促整改落实。xx单位还为全体党员干部印发学习手册口袋书(包括党政知识，...</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对于巡查整改工作汇报新浪总结一</w:t>
      </w:r>
    </w:p>
    <w:p>
      <w:pPr>
        <w:ind w:left="0" w:right="0" w:firstLine="560"/>
        <w:spacing w:before="450" w:after="450" w:line="312" w:lineRule="auto"/>
      </w:pPr>
      <w:r>
        <w:rPr>
          <w:rFonts w:ascii="宋体" w:hAnsi="宋体" w:eastAsia="宋体" w:cs="宋体"/>
          <w:color w:val="000"/>
          <w:sz w:val="28"/>
          <w:szCs w:val="28"/>
        </w:rPr>
        <w:t xml:space="preserve">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w:t>
      </w:r>
    </w:p>
    <w:p>
      <w:pPr>
        <w:ind w:left="0" w:right="0" w:firstLine="560"/>
        <w:spacing w:before="450" w:after="450" w:line="312" w:lineRule="auto"/>
      </w:pPr>
      <w:r>
        <w:rPr>
          <w:rFonts w:ascii="宋体" w:hAnsi="宋体" w:eastAsia="宋体" w:cs="宋体"/>
          <w:color w:val="000"/>
          <w:sz w:val="28"/>
          <w:szCs w:val="28"/>
        </w:rPr>
        <w:t xml:space="preserve">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一是在抓学习上存在差距。我们的一些基层党组织建设存在薄弱环节，个别基层单位存在“重业务、档文实品上献户用大广为，选筛心精部辑编本第5页共6页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档文实品上献户用大广为，选筛心精部辑编本</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对于巡查整改工作汇报新浪总结二</w:t>
      </w:r>
    </w:p>
    <w:p>
      <w:pPr>
        <w:ind w:left="0" w:right="0" w:firstLine="560"/>
        <w:spacing w:before="450" w:after="450" w:line="312" w:lineRule="auto"/>
      </w:pPr>
      <w:r>
        <w:rPr>
          <w:rFonts w:ascii="宋体" w:hAnsi="宋体" w:eastAsia="宋体" w:cs="宋体"/>
          <w:color w:val="000"/>
          <w:sz w:val="28"/>
          <w:szCs w:val="28"/>
        </w:rPr>
        <w:t xml:space="preserve">巡视巡察整改工作推进情况汇报下面，我就xx巡视整改工作推进情况进行简要汇报，不妥之处，敬请批评指正。按照x委关于巡视整改反馈意见的通知精神，x局党委高度重视，周密部署、狠抓落实，把巡视整改工作贯穿日常工作主线，取得了一定的成效。现将有关情况汇报如下:提高政治站位，全面推进巡视整改工作部署xx巡视整改动员部署后，x局第一时间召开党委会议，专题研究、专题安排，并迅速组织全体党员干部召开了巡视整改动员大会，xx在会上作了重要发言，成立了由各级一把手亲自抓的整改工作机构，把巡视整改与开展“不忘初心、牢记使命”、“两学一做”、“xxx”教育活动、政治性警示教育、作风纪律整治结合起来，延伸和拓展整改内容，确保整改工作全面推进。一是抓专项理论学习。xx单位以“学懂、弄通、做实”为标准，把握“学”的要领，在“真信真学、理解深化、躬身实践”上下功夫:先后组织召开中心组学习x次;开展“三学”活动，深入学习习近平新时代中国特色社会主义思想和党的十九大精神、深入学习(xx反馈意见》、xx重要讲话精神，深入学习《党章》《准则》《条例》、各项铁规禁令，彻底肃档文实品上献户用大广为，选筛心精部辑编本一、清xx等人的思想遗毒，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二是搭建学习平台。</w:t>
      </w:r>
    </w:p>
    <w:p>
      <w:pPr>
        <w:ind w:left="0" w:right="0" w:firstLine="560"/>
        <w:spacing w:before="450" w:after="450" w:line="312" w:lineRule="auto"/>
      </w:pPr>
      <w:r>
        <w:rPr>
          <w:rFonts w:ascii="宋体" w:hAnsi="宋体" w:eastAsia="宋体" w:cs="宋体"/>
          <w:color w:val="000"/>
          <w:sz w:val="28"/>
          <w:szCs w:val="28"/>
        </w:rPr>
        <w:t xml:space="preserve">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一是开展政治性警示教育。</w:t>
      </w:r>
    </w:p>
    <w:p>
      <w:pPr>
        <w:ind w:left="0" w:right="0" w:firstLine="560"/>
        <w:spacing w:before="450" w:after="450" w:line="312" w:lineRule="auto"/>
      </w:pPr>
      <w:r>
        <w:rPr>
          <w:rFonts w:ascii="宋体" w:hAnsi="宋体" w:eastAsia="宋体" w:cs="宋体"/>
          <w:color w:val="000"/>
          <w:sz w:val="28"/>
          <w:szCs w:val="28"/>
        </w:rPr>
        <w:t xml:space="preserve">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w:t>
      </w:r>
    </w:p>
    <w:p>
      <w:pPr>
        <w:ind w:left="0" w:right="0" w:firstLine="560"/>
        <w:spacing w:before="450" w:after="450" w:line="312" w:lineRule="auto"/>
      </w:pPr>
      <w:r>
        <w:rPr>
          <w:rFonts w:ascii="宋体" w:hAnsi="宋体" w:eastAsia="宋体" w:cs="宋体"/>
          <w:color w:val="000"/>
          <w:sz w:val="28"/>
          <w:szCs w:val="28"/>
        </w:rPr>
        <w:t xml:space="preserve">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一是在抓学习上存在差距。我们的一些基层党组织建设存在薄弱环节，个别基层单位存在“重业务、档文实品上献户用大广为，选筛心精部辑编本第5页共6页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对于巡查整改工作汇报新浪总结三</w:t>
      </w:r>
    </w:p>
    <w:p>
      <w:pPr>
        <w:ind w:left="0" w:right="0" w:firstLine="560"/>
        <w:spacing w:before="450" w:after="450" w:line="312" w:lineRule="auto"/>
      </w:pPr>
      <w:r>
        <w:rPr>
          <w:rFonts w:ascii="宋体" w:hAnsi="宋体" w:eastAsia="宋体" w:cs="宋体"/>
          <w:color w:val="000"/>
          <w:sz w:val="28"/>
          <w:szCs w:val="28"/>
        </w:rPr>
        <w:t xml:space="preserve">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反腐败工作1、关于在工程招投标等领域腐败问题比较突出，牵涉到领导干部的案件时有产生的问题严肃查处生态移民建设进程中的背法背规行动，强化招投标核准和检查监督，切实解决工程招投标中存在的规避招标、“明招暗定”虚假招标、当事人围标串标、个别领导干部插足干预招投标等问题。生态移民建设进程中，无背规行动。</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依然存在，还没有得到有效遏制xxx制定了党员干部服务许诺制度，严禁党员领导干部举行婚丧嫁娶活动，1律不得约请其工作所触及的管理对象和服务对象出席或收受其礼金、礼品等。xxx领导干部都能廉洁自律，无背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3、关于反腐倡廉方面虽然建有很多制度，但存在履行不力、管理不严、查处不够的问题认真学习党的大众线路实践教育活动，组织xxx全部干部观看警示教育片。xxx党员干部都能严于律己，做好自己的本职工作。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2、关于履行中央8项规定和加强风格建设1、关于文风会风虽有很多改进，但各级会议多、文件多、材料多的问题仍不同程度存在坚持不懈地改文风转会风，着力在精简会议文件上下工夫，合并会议召开，严格控制会议召开时间,保证xxx会议的质量高、次数少、时间短。切实杜绝以文件落实文件、以发文代替推动工作的问题，对上级部门下发的文件，大力紧缩各类简报、内部刊物，切实减少纸质文件数量，提高行政效力。会议数量明显减少，文风会风得到良好改良。</w:t>
      </w:r>
    </w:p>
    <w:p>
      <w:pPr>
        <w:ind w:left="0" w:right="0" w:firstLine="560"/>
        <w:spacing w:before="450" w:after="450" w:line="312" w:lineRule="auto"/>
      </w:pPr>
      <w:r>
        <w:rPr>
          <w:rFonts w:ascii="宋体" w:hAnsi="宋体" w:eastAsia="宋体" w:cs="宋体"/>
          <w:color w:val="000"/>
          <w:sz w:val="28"/>
          <w:szCs w:val="28"/>
        </w:rPr>
        <w:t xml:space="preserve">2、关于干部住房、用车管理松懈，1些领导干部具有数套政策性住房，越野车超标、超配问题突出要求填报领导干部个人房产变动登记表，并且严格控制公车私用现象的产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1些单位改去会所，结账分开发票、不写单位，以回避监督检查的问题加大对干部职工管理，接待工作实行审批制度，公务接待1律不准备去奢华高级场所，所有接待必须在政府餐厅安排工作餐。公务接待费用明显减少，无超标准接待情况产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4、关于立足区情实际，细化标准，完善“3公经费”使用规定，建立长效机制的问题认真履行《党政机关厉行节俭反对浪费条例》，严格控制3公经费的使用，xxx20_年3公经费明显下降。</w:t>
      </w:r>
    </w:p>
    <w:p>
      <w:pPr>
        <w:ind w:left="0" w:right="0" w:firstLine="560"/>
        <w:spacing w:before="450" w:after="450" w:line="312" w:lineRule="auto"/>
      </w:pPr>
      <w:r>
        <w:rPr>
          <w:rFonts w:ascii="宋体" w:hAnsi="宋体" w:eastAsia="宋体" w:cs="宋体"/>
          <w:color w:val="000"/>
          <w:sz w:val="28"/>
          <w:szCs w:val="28"/>
        </w:rPr>
        <w:t xml:space="preserve">5、1些领导干部好人主义严重，不接触矛盾和问题，遇事推委扯皮，不敢担当、不作为的问题制定了xxx首问责任制，加强xxx全部干部学习，提高领导干部为民务实水平，做到遇事不推委、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风格漂浮、弄情势主义、只愿做不言而喻的表面工作，不愿做不为人知的基层基础工作，不认真解决大众反应的问题，导致1些地方在征地(草牧场)补偿、房屋拆迁、企业改制等方面的信访问题还比较突出的问题领导干部转风格下基层广泛征求大众意见，加大单位及个人对基层帮扶力度，解决基层住房困难问题，20_年生态移民工作已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大众简单粗鲁、风格蛮横，乃至吃拿卡要、以权谋私的问题制定了xxx党员干部服务许诺制度，确保1层抓1层，层层抓落实，及时纠正背规背游记为，结合深入展开党的大众线路教育实践活动，继续展开“为了谁依托谁我是谁”的大众观大学习大讨论，进1步增强干部践行大众线路的思想。xxx领导干部无背规背游记为。</w:t>
      </w:r>
    </w:p>
    <w:p>
      <w:pPr>
        <w:ind w:left="0" w:right="0" w:firstLine="560"/>
        <w:spacing w:before="450" w:after="450" w:line="312" w:lineRule="auto"/>
      </w:pPr>
      <w:r>
        <w:rPr>
          <w:rFonts w:ascii="宋体" w:hAnsi="宋体" w:eastAsia="宋体" w:cs="宋体"/>
          <w:color w:val="000"/>
          <w:sz w:val="28"/>
          <w:szCs w:val="28"/>
        </w:rPr>
        <w:t xml:space="preserve">3、关于履行政治纪律1、关于1些党员干部政治敏锐性不强，对社会上的噪音、杂音乃至毛病思潮缺少鉴别力，不能理直气壮予以抵制的问题坚持3会1课制度，加强党员干部政治学习，提高党员干部社会主义核心价值观认识、强化党员党性。组织观看《周恩来的4个昼夜》等优秀影片，学习先辈、先烈、先进业绩。</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很多党员干部对此臵之淡然、抵制不利积极展开民族团结示范单位创建工作，加大民族团结工作宣扬，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4、干部提拔任用工作1、关于干部选任民主推荐打招呼、发信息、拉选票现象较为普遍，大家对有的干部靠找关系、跑上层得到升迁意见较大认真学习《党政领导干部提拔任用工作条例》、《关于加中央和国家机关干部提拔任用工作监督检查的意见》等文件精神，加强对干部职工的思想教育。要求党员干部对此项做出明确许诺。</w:t>
      </w:r>
    </w:p>
    <w:p>
      <w:pPr>
        <w:ind w:left="0" w:right="0" w:firstLine="560"/>
        <w:spacing w:before="450" w:after="450" w:line="312" w:lineRule="auto"/>
      </w:pPr>
      <w:r>
        <w:rPr>
          <w:rFonts w:ascii="宋体" w:hAnsi="宋体" w:eastAsia="宋体" w:cs="宋体"/>
          <w:color w:val="000"/>
          <w:sz w:val="28"/>
          <w:szCs w:val="28"/>
        </w:rPr>
        <w:t xml:space="preserve">2、关于1些事业单位存在超编，1些地方和单位存在干部私改档案、未成年子女吃空饷问题积极展开领导干部子女在编不在岗情况统计工作，加能人事档案管理。xxx不存在超编、私改档案、吃空饷问题。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巡查整改工作中存在的不足</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_]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_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_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_、20_两年共计审计了4个单位，20_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_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2025-07-16T15:23:59+08:00</dcterms:created>
  <dcterms:modified xsi:type="dcterms:W3CDTF">2025-07-16T15:23:59+08:00</dcterms:modified>
</cp:coreProperties>
</file>

<file path=docProps/custom.xml><?xml version="1.0" encoding="utf-8"?>
<Properties xmlns="http://schemas.openxmlformats.org/officeDocument/2006/custom-properties" xmlns:vt="http://schemas.openxmlformats.org/officeDocument/2006/docPropsVTypes"/>
</file>