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描写信访案件工作汇报总结(四篇)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描写信访案件工作汇报总结一  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描写信访案件工作汇报总结二</w:t>
      </w:r>
    </w:p>
    <w:p>
      <w:pPr>
        <w:ind w:left="0" w:right="0" w:firstLine="560"/>
        <w:spacing w:before="450" w:after="450" w:line="312" w:lineRule="auto"/>
      </w:pPr>
      <w:r>
        <w:rPr>
          <w:rFonts w:ascii="宋体" w:hAnsi="宋体" w:eastAsia="宋体" w:cs="宋体"/>
          <w:color w:val="000"/>
          <w:sz w:val="28"/>
          <w:szCs w:val="28"/>
        </w:rPr>
        <w:t xml:space="preserve">保险信访案件的调查处理工作，事关被保险人的切身利益，如果处理不慎便会影响保险业的形象。为此，内蒙古保监局制定下发了《受理保险举报投诉案件调查工作规程》（以下简称《规程》），该《规程》从核查和立案、调查与取证、结案三个环节对受理保险举报投诉案件调查工作进行了规范。</w:t>
      </w:r>
    </w:p>
    <w:p>
      <w:pPr>
        <w:ind w:left="0" w:right="0" w:firstLine="560"/>
        <w:spacing w:before="450" w:after="450" w:line="312" w:lineRule="auto"/>
      </w:pPr>
      <w:r>
        <w:rPr>
          <w:rFonts w:ascii="宋体" w:hAnsi="宋体" w:eastAsia="宋体" w:cs="宋体"/>
          <w:color w:val="000"/>
          <w:sz w:val="28"/>
          <w:szCs w:val="28"/>
        </w:rPr>
        <w:t xml:space="preserve">一是建立预审查制度。案件承办部门在登记接收保险举报投诉案件后，应及时进行预审，对不属于本部门职责范围或者不适宜由本部门办理的案件，原则上，应于分管局长签批后3日内退回法制处并做出相关说明。</w:t>
      </w:r>
    </w:p>
    <w:p>
      <w:pPr>
        <w:ind w:left="0" w:right="0" w:firstLine="560"/>
        <w:spacing w:before="450" w:after="450" w:line="312" w:lineRule="auto"/>
      </w:pPr>
      <w:r>
        <w:rPr>
          <w:rFonts w:ascii="宋体" w:hAnsi="宋体" w:eastAsia="宋体" w:cs="宋体"/>
          <w:color w:val="000"/>
          <w:sz w:val="28"/>
          <w:szCs w:val="28"/>
        </w:rPr>
        <w:t xml:space="preserve">二是明确了核查范围。所有实名保险举报投诉事项都应进行调查核实，且在调查核实过程中可以要求举报人说明情况，提供资料；匿名保险举报投诉事项则应区别情况办理，凡举报线索清楚，附有一定证明材料的，均应调查处理。</w:t>
      </w:r>
    </w:p>
    <w:p>
      <w:pPr>
        <w:ind w:left="0" w:right="0" w:firstLine="560"/>
        <w:spacing w:before="450" w:after="450" w:line="312" w:lineRule="auto"/>
      </w:pPr>
      <w:r>
        <w:rPr>
          <w:rFonts w:ascii="宋体" w:hAnsi="宋体" w:eastAsia="宋体" w:cs="宋体"/>
          <w:color w:val="000"/>
          <w:sz w:val="28"/>
          <w:szCs w:val="28"/>
        </w:rPr>
        <w:t xml:space="preserve">三是规范了立案流程。对属于案件承办部门职责范围并决定赴现场进行检查的举报投诉案件，应填写立案审批表，经案件承办部门负责人同意后，提请分管局长签批。决定立案的，应当在决定立案之日起3日内指定案件调查人员，并启动相应的现场检查程序；决定暂时不予立案的，不直接进入现场检查程序，需要赴保险公司分支机构、保险中介机构进行现场调查核实的，案件承办部门可以下发《案件调查通知书》，组织相关人员进行调查核实，形成案件调查报告，由分管局长根据案件调查情况决定是否予以立案。核查完成后决定立案的，由分管局长在立案审批表上签批意见；核查完成后决定不予立案的，由分管局长在信访案件办理单上签批意见。四是实行回避制度。《规程》明确规定，案件调查人员与举报投诉案件调查事项或者信访人、被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一是规范了案件调查程序。调查人员在调查取证时，不得少于两人，并应当向当事人或者有关人员出示行政执法证件或者工作证件等合法证件。在具体取证过程中应严格遵守《中国保监会现场检查工作规程》的相关规定，做好调查取证工作，按照一事一稿的方式编制案件调查工作底稿，如实记录检查相关情况和认定事项内容，具体检查人员应当签字确认。</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描写信访案件工作汇报总结三</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二零一二年，我们通过实施《执行流程管理办法》，《执行公开标准》，《执行监督信封》制度，大力强化规范执行，公开执行，强化执行监督。二零一三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描写信访案件工作汇报总结四</w:t>
      </w:r>
    </w:p>
    <w:p>
      <w:pPr>
        <w:ind w:left="0" w:right="0" w:firstLine="560"/>
        <w:spacing w:before="450" w:after="450" w:line="312" w:lineRule="auto"/>
      </w:pPr>
      <w:r>
        <w:rPr>
          <w:rFonts w:ascii="宋体" w:hAnsi="宋体" w:eastAsia="宋体" w:cs="宋体"/>
          <w:color w:val="000"/>
          <w:sz w:val="28"/>
          <w:szCs w:val="28"/>
        </w:rPr>
        <w:t xml:space="preserve">为了切实做好全镇信访稳定工作，确保不发生重大上访事件和越级上访事件，特制定本方案。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2025-07-17T07:16:23+08:00</dcterms:created>
  <dcterms:modified xsi:type="dcterms:W3CDTF">2025-07-17T07:16:23+08:00</dcterms:modified>
</cp:coreProperties>
</file>

<file path=docProps/custom.xml><?xml version="1.0" encoding="utf-8"?>
<Properties xmlns="http://schemas.openxmlformats.org/officeDocument/2006/custom-properties" xmlns:vt="http://schemas.openxmlformats.org/officeDocument/2006/docPropsVTypes"/>
</file>