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行政上半年个人工作总结(精)</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行政上半年个人工作总结(精)一户口所在： 广州 国 籍： 中国婚姻状况： 未婚 民 族： 汉族 诚信徽章： 未申请 体 重： 43 kg人才测评： 未测评我的特长：求职意向人才类型： 在校学生应聘职位： 行政专员/助理：，前台接待/总机/接...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行政上半年个人工作总结(精)一</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 诚信徽章： 未申请 体 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行政专员/助理：，前台接待/总机/接待生：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越秀区,荔湾区,天河区 公司性质： 国有企业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广州财经职业学校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工作能力及其他专长你好！我是一个活泼性格隨和的一个女孩子，勤奋好学，适应能力较量的女孩，工作细心积极！希望有机会为贵公司付出一份努力！谢谢！</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大家好!根据公司述职方案要求，下面我就年上半年主要工作及下一步工作思路和目标作如下汇报，不当之处请领导们给予批评指正。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我叫，行政专员，20xx年6月毕业于职业学院，20xx年3月底到公司上班，8月份调入行政部工作。在公司领导及同事们的关心帮助下，我认真履行岗位职责，较好的完成了各项工作任务。我的主要工作职责有：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一是通知、通报、规章制度、会议纪要、红头文件、工作总结及其他材料的撰写、修改和督办落实;</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二、xx年来主要工作内容及业绩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下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行政上半年个人工作总结(精)三</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作实习总结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3、文件管理工作：根据工作需要，行政文员工随时制作各类表格、文档等，同时完成各部门交待打印、扫描、复印的文件等，对公司所发放的通知、文件做到及时上传下达。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行政上半年个人工作总结(精)四</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行政上半年个人工作总结(精)五</w:t>
      </w:r>
    </w:p>
    <w:p>
      <w:pPr>
        <w:ind w:left="0" w:right="0" w:firstLine="560"/>
        <w:spacing w:before="450" w:after="450" w:line="312" w:lineRule="auto"/>
      </w:pPr>
      <w:r>
        <w:rPr>
          <w:rFonts w:ascii="宋体" w:hAnsi="宋体" w:eastAsia="宋体" w:cs="宋体"/>
          <w:color w:val="000"/>
          <w:sz w:val="28"/>
          <w:szCs w:val="28"/>
        </w:rPr>
        <w:t xml:space="preserve">20zz年上半年，人事行政部在公司领导的关心和大力支持下，在各个部门的配合协助下，努力工作，认真完成公司领导交办的各项业务，完善公司的规章管理制度，绩效考核制度，因个人能力限制，工作效果差强人意。现将20zz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zz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三、20zz年下半年主要工作计划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行政上半年个人工作总结(精)六</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行政上半年个人工作总结(精)七</w:t>
      </w:r>
    </w:p>
    <w:p>
      <w:pPr>
        <w:ind w:left="0" w:right="0" w:firstLine="560"/>
        <w:spacing w:before="450" w:after="450" w:line="312" w:lineRule="auto"/>
      </w:pPr>
      <w:r>
        <w:rPr>
          <w:rFonts w:ascii="宋体" w:hAnsi="宋体" w:eastAsia="宋体" w:cs="宋体"/>
          <w:color w:val="000"/>
          <w:sz w:val="28"/>
          <w:szCs w:val="28"/>
        </w:rPr>
        <w:t xml:space="preserve">一年来，商务综合执法大队在县委、政府的正确领导和高度重视下，在局党组的大力支持指导下，坚持贯彻执行国务院颁布的《全面依法行政实施纲要》和各项法律、法规，以行政执法责任为重点，依法行政为核心，不断拓展商务管理行业执法监管工作，进一步整治和规范流通市场秩序，促使地方经济健康、有序发展，保障消费者合法权益，现将我县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年来，我县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并顺利通过省商务厅市场监管公共服务体系建设项目试点工作检查评估验收。一年来，共处理违法违规案件20起，处罚金额4。01万元，其中：酒类流通案件7起，处罚金额1。06万元;成品油案件13 起，处罚金额2。95万元，通过处罚教育相结合，有效打击违法违规行为，规范市场秩序。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从20xx年7月组建商务综合执法大队到今年9月正式纳入财政全额拨款编制，在县委、县政府及局党组的高度重视和关心下，商务综合执法大队成为有编制，有办公场所、办公设备，独立法人资格的执法机构。下设一、二中队和“12312”举报投诉服务中心网点，一中队负责生猪屠宰、成品油、再生资源回收等综合执法监管，二中队负责酒类流通执法监管;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县商务执法职能水平，大队在资金极度困难情况下，在商务局党组的关心和支持下，想方设法先后投入资金20多万元，对原县民爆公司办公室处(凯萨皇都三楼)进行整理和装修;现有办公室8间，分别是：大队长办公室、副大队长办公室、一中队办公室、二中队办公室、12312举报投诉服务网点办公室、档案室、陈列室和会议室，总面积200余平方米;配备电脑7台、复印机2台、照相机2台、录音笔2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20xx余份、宣传手册500册、报道50余条、宣传横幅20余条、出动宣传车10台次。今年8月，我商务执法大队接群众举报，锦和镇廖某私设屠宰场(点)，我商务执法大队迅速出击，联合当地镇政府和派出所20余人对非法私设屠宰点进行强行拆除，对当事人进行了严厉的批评教育，县电视台记者全程跟踪，通过电视台报道后，群众称赞商务执法行动快、效果好。</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岗位职责，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先后参加局里，邀请县法制办、司法部门相关法律专家讲座5人次，参加培训人员80人次;三是规范统一执法文书，要求执法文书严格按照商务部令20xx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一年来未出现一例复议和申诉案例。</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县酒类经营者实行酒类经营许可和备案登记，严格推行“随附单”监管制度，建立酒类经营责任追溯制。同时根据《湖南省商务厅关于开展酒类流通领域专项整治的通知》(湘商运调[20xx]7号)和《麻阳县商务局关于开展酒类流通领域专项整治行动工作方案》文件要求，集中力量对全县24个乡镇开展酒类流通秩序专项整治工作，出动车辆19台次，出动执法人员120人次，使酒类批发持证销售登记率达100%，酒类零售备案登记率达95%，《酒类流通随附单》使用率达98%，悬挂《不得向未成年人销售警示牌》县城100%、乡镇95%，在开展整治行动中，查获违法违规案件7起，结案7起，处罚金额1。06万元，通过专项整治和日常商务执法，有力地打击违法违规行为，规范了酒类市场秩序，净化酒类经营环境。</w:t>
      </w:r>
    </w:p>
    <w:p>
      <w:pPr>
        <w:ind w:left="0" w:right="0" w:firstLine="560"/>
        <w:spacing w:before="450" w:after="450" w:line="312" w:lineRule="auto"/>
      </w:pPr>
      <w:r>
        <w:rPr>
          <w:rFonts w:ascii="宋体" w:hAnsi="宋体" w:eastAsia="宋体" w:cs="宋体"/>
          <w:color w:val="000"/>
          <w:sz w:val="28"/>
          <w:szCs w:val="28"/>
        </w:rPr>
        <w:t xml:space="preserve">在成品油及其他领域执法监管。一年来我们依据相关法律法规，积极开展成品油市场、报废汽车回收、再生资源回收等领域执法监管工作，对全县 24个乡镇加油点进行排查共出动执法车20台次、出动执法人员65人次、发放宣传资料1000余份，查出非法加油案件13起，处罚金额2。95万元。</w:t>
      </w:r>
    </w:p>
    <w:p>
      <w:pPr>
        <w:ind w:left="0" w:right="0" w:firstLine="560"/>
        <w:spacing w:before="450" w:after="450" w:line="312" w:lineRule="auto"/>
      </w:pPr>
      <w:r>
        <w:rPr>
          <w:rFonts w:ascii="宋体" w:hAnsi="宋体" w:eastAsia="宋体" w:cs="宋体"/>
          <w:color w:val="000"/>
          <w:sz w:val="28"/>
          <w:szCs w:val="28"/>
        </w:rPr>
        <w:t xml:space="preserve">(六)部门联动，促进执法监管到位。商务领域执法监管工作量大，线长面广，问题复杂，仅靠商务执法部门职责权限和力量难以将市场执法监管到位，我们根据相关部门执法联动制度，建立了“部门联动、区域联动、运转高效、保障有力”的商务综合行政执法机制。在实际工作中，我们根据相关法律、法规进行联合执法行动，今年5-7月，我们根据《麻阳苗族自治县人民政府关于规范县城肉品市场经营秩序的通告》(麻政发[20xx]13号)，联合工商、公安、城管、畜牧等部门开展整治行动，共出动宣传车4台次、执法人员200人次，共查处违法违规肉品摊点25起，规范了肉品市场经营秩序。今年8月全县危险化学品领域“打非”专项行动，成立了由商务、工商、公安、消防以及相关乡镇人民政府主管领导组成的领导小组，作为成员单位，大队抽调5人，专门协助这次整治行动;同时按照职责权限，我们执法人员冒着40度高温对全县成品油(柴油、汽油)进行排查，查出非法销售成品油11起，立案1起，其余10家移交危险化学品 “打非”专项行动执法领导小组处理。今年元月，市商务综合执法支队接到举报，麻阳境内有制售锦江泉假酒嫌疑，市商务综合执法支队立即驱车到我商务综合执法大队进行联合行动，后经侦查，没有制售假酒，是锦江泉酒厂未开《酒类流通随附单》引起的。</w:t>
      </w:r>
    </w:p>
    <w:p>
      <w:pPr>
        <w:ind w:left="0" w:right="0" w:firstLine="560"/>
        <w:spacing w:before="450" w:after="450" w:line="312" w:lineRule="auto"/>
      </w:pPr>
      <w:r>
        <w:rPr>
          <w:rFonts w:ascii="宋体" w:hAnsi="宋体" w:eastAsia="宋体" w:cs="宋体"/>
          <w:color w:val="000"/>
          <w:sz w:val="28"/>
          <w:szCs w:val="28"/>
        </w:rPr>
        <w:t xml:space="preserve">(七)开展商务“12312”服务体系，积极推进举报投诉工作。今年来，我们在开展商务“12312”举报投诉服务工作中，在超市、集贸市场显著位置张贴商务“12312”举报投诉标识及其内容，其次在互联网建立“12312”投诉举报服务热线，建立“12312”热线台帐，一年来共接到举报投诉咨询18起，其中：举报投诉5起，咨询13起，通过我们的热情解答，及时办理投诉案件，反馈案件处理结果，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3、加强硬件设施设备建设，不断提升商务综合执法的影响力。进一步改善办公条件和环境，力争配置1台执法车辆，加大对执法所需设备的投入，不断提高执法工作的时效性，安全性。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5、加强相关执法部门联动，进一步促进商务执法监管到位。要加强同公安、工商、城管、畜牧等部门协作，依据法律、法规，严格按照各自执法权限，联合对商务领域经营活动执法监管。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酒类流通有可能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综合执法工作在县委，县政府正确领导和高度重视下，在局党组支持和关心下，我们一定能成为一支“纪律严明、作风过硬、执法文明”的商务综合执法队伍，为推进我县商务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行政上半年个人工作总结(精)八</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__年12月12日全线胜利通车，在许平南高速公路建设三年来，特别是在20__年的工程建设中，全体员工在公司党、政班子的领导下，以邓小平理论和“三个代表”重要思想为指导，紧紧围绕公司“抓质量、促进度、保通车”和营运准备的中心任务，迎难而上，顽强拼搏，开拓进取，圆满完成了省政府确定的20__年底全线建成通车的目标任务，同时公司涌现出一批先进集体和先进个人。为表彰先进，宣传典型，进一步激励全体职工在公司的改革和发展中，继续发扬奋勇拼搏精神，不断取得新的更大的成绩，行政办公室成功的于20__年1月14日组织召开了“许平南高速公路工程建设总结表暨公司05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3月11日，由河南省建设投资公司牵头，各股东方代表参与的20__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2025-05-02T10:40:05+08:00</dcterms:created>
  <dcterms:modified xsi:type="dcterms:W3CDTF">2025-05-02T10:40:05+08:00</dcterms:modified>
</cp:coreProperties>
</file>

<file path=docProps/custom.xml><?xml version="1.0" encoding="utf-8"?>
<Properties xmlns="http://schemas.openxmlformats.org/officeDocument/2006/custom-properties" xmlns:vt="http://schemas.openxmlformats.org/officeDocument/2006/docPropsVTypes"/>
</file>