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202_村新时代文明实践站基本情况简介总结</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村新时代文明实践站基本情况简介总结一设置加岗村村级新时代文明实践站建设实践机构，以志愿服务为基本形式，打通村级公共文化服务体系的运行机制、文化科技卫生“三下乡”的工作机制、群众性精神文明创建活动的引导机制，整合人员队伍、资金资源、平台...</w:t>
      </w:r>
    </w:p>
    <w:p>
      <w:pPr>
        <w:ind w:left="0" w:right="0" w:firstLine="560"/>
        <w:spacing w:before="450" w:after="450" w:line="312" w:lineRule="auto"/>
      </w:pPr>
      <w:r>
        <w:rPr>
          <w:rFonts w:ascii="黑体" w:hAnsi="黑体" w:eastAsia="黑体" w:cs="黑体"/>
          <w:color w:val="000000"/>
          <w:sz w:val="36"/>
          <w:szCs w:val="36"/>
          <w:b w:val="1"/>
          <w:bCs w:val="1"/>
        </w:rPr>
        <w:t xml:space="preserve">20_村新时代文明实践站基本情况简介总结一</w:t>
      </w:r>
    </w:p>
    <w:p>
      <w:pPr>
        <w:ind w:left="0" w:right="0" w:firstLine="560"/>
        <w:spacing w:before="450" w:after="450" w:line="312" w:lineRule="auto"/>
      </w:pPr>
      <w:r>
        <w:rPr>
          <w:rFonts w:ascii="宋体" w:hAnsi="宋体" w:eastAsia="宋体" w:cs="宋体"/>
          <w:color w:val="000"/>
          <w:sz w:val="28"/>
          <w:szCs w:val="28"/>
        </w:rPr>
        <w:t xml:space="preserve">设置加岗村村级新时代文明实践站建设实践机构，以志愿服务为基本形式，打通村级公共文化服务体系的运行机制、文化科技卫生“三下乡”的工作机制、群众性精神文明创建活动的引导机制，整合人员队伍、资金资源、平台载体、项目活动等，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（一）成立加岗村新时代文明实践站。村支部书记王雪生担任站长，村支部委员尤有成、加拥锋和村委员张勤勤为成员，尤有成负责日常工作，办公室设在村党群服务中心。</w:t>
      </w:r>
    </w:p>
    <w:p>
      <w:pPr>
        <w:ind w:left="0" w:right="0" w:firstLine="560"/>
        <w:spacing w:before="450" w:after="450" w:line="312" w:lineRule="auto"/>
      </w:pPr>
      <w:r>
        <w:rPr>
          <w:rFonts w:ascii="宋体" w:hAnsi="宋体" w:eastAsia="宋体" w:cs="宋体"/>
          <w:color w:val="000"/>
          <w:sz w:val="28"/>
          <w:szCs w:val="28"/>
        </w:rPr>
        <w:t xml:space="preserve">（二）开展新时代文明实践站日常工作。新时代文明实践站负责收集上报本村群众的需求信息，承接志愿服务活动；利用本地资源常态化开展文明实践活动；开展文明村创建工作；指导文明实践站开展工作；承接区、镇文明实践中心（所）安排的志愿服务活动；评选文明户，引导乡风文明。同时，在镇直公共服务窗口，如劳动服务大厅、卫生院、银行、学校、派出所等地建设新时代文明实践点，加强志愿服务工作。</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一）强化理论实践学习。组织全村支部党员、群众深入学习习近平新时代中国特色社会主义思想，引导他们深刻领会掌握这一思想的基本观点、核心理念、实践要求，不断增进政治认同、思想认同、情感认同。积极运用“学习强国”平台，理论宣讲、百姓宣讲平台，联系群众日常生产生活，采用群众喜闻乐见的方式，组织开展点对点、面对面的宣讲活动，让他们更真切地领悟思想，更好地用于指导生产生活实践。</w:t>
      </w:r>
    </w:p>
    <w:p>
      <w:pPr>
        <w:ind w:left="0" w:right="0" w:firstLine="560"/>
        <w:spacing w:before="450" w:after="450" w:line="312" w:lineRule="auto"/>
      </w:pPr>
      <w:r>
        <w:rPr>
          <w:rFonts w:ascii="宋体" w:hAnsi="宋体" w:eastAsia="宋体" w:cs="宋体"/>
          <w:color w:val="000"/>
          <w:sz w:val="28"/>
          <w:szCs w:val="28"/>
        </w:rPr>
        <w:t xml:space="preserve">（二）宣传宣讲党的政策。广泛深入宣传解读党的十九大精神，宣传阐释党中央大政方针、为民利民惠民政策，帮助农村干部群众了解政策、掌握政策，特别是要围绕实施乡村振兴战略，把脱贫攻坚、致富兴业、农村改革、民生保障、生态环保等与农民切身利益相关的政策和科技知识讲清楚讲明白。开展生动活泼的形势政策教育、法治教育、国防教育和军民共建活动，引导农村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三）培育践行主流价值。广泛开展中国特色社会主义和中国梦宣传教育，深入推进社会主义核心价值观宣传教育，引导群众坚定理想信念，传承和弘扬中国人民的伟大创造精神、伟大奋斗精神、伟大团结精神、伟大梦想精神。深入实施公民思想道德建设工程，深入开展爱国主义教育，大力弘扬中华民族传统美德，大力倡导社会主义道德，广泛开展学习道德模范、楷模人物、身边好人等活动，开展文明文明村、文明校园、文明家庭创建工作，不断提升农村文明程度。引导农村群众向上向善、孝老爱亲、重义守信、勤俭持家。</w:t>
      </w:r>
    </w:p>
    <w:p>
      <w:pPr>
        <w:ind w:left="0" w:right="0" w:firstLine="560"/>
        <w:spacing w:before="450" w:after="450" w:line="312" w:lineRule="auto"/>
      </w:pPr>
      <w:r>
        <w:rPr>
          <w:rFonts w:ascii="宋体" w:hAnsi="宋体" w:eastAsia="宋体" w:cs="宋体"/>
          <w:color w:val="000"/>
          <w:sz w:val="28"/>
          <w:szCs w:val="28"/>
        </w:rPr>
        <w:t xml:space="preserve">（四）丰富活跃文体活动。加强农家书屋、文化活动广场等农村文化基础设施建设。充分发挥农民文化乐园、特色文化展、群众大舞台等基层文化阵地作用，以民间社团组织为依托，以基层文化工作者为主体，深入挖掘和弘扬中华优秀传统文化蕴含的思想观念、人文精神、道德规范，结合新时代要求和地域特色进行创造性转化、创新性发展，经常性开展“红色文艺轻骑兵”、乡村广场舞、体育比赛、全民阅读、文艺培训等群众性文化活动；深化“我们的节日”主题活动。不断满足群众多样化精神文化需求，提振农村群众的精气神。</w:t>
      </w:r>
    </w:p>
    <w:p>
      <w:pPr>
        <w:ind w:left="0" w:right="0" w:firstLine="560"/>
        <w:spacing w:before="450" w:after="450" w:line="312" w:lineRule="auto"/>
      </w:pPr>
      <w:r>
        <w:rPr>
          <w:rFonts w:ascii="宋体" w:hAnsi="宋体" w:eastAsia="宋体" w:cs="宋体"/>
          <w:color w:val="000"/>
          <w:sz w:val="28"/>
          <w:szCs w:val="28"/>
        </w:rPr>
        <w:t xml:space="preserve">（五）培育涵养文明乡风。大力开展移风易俗、弘扬时代新风行动，倡导科学文明健康的生活方式，养成良好的文明行为习惯。发挥红白理事会的作用，遏制大操大办、奢侈浪费、厚葬薄养等不良习气。广泛开展乡风评议，注重发挥基层党员干部的先锋模范作用，以移风易俗示范村培育、移风易俗好人评选、集体婚礼倡导、文化育新风等为抓手，切实加强中国特色社会主义文化宣传教育，引导农村群众自觉抵制腐朽落后文化侵蚀。大力弘扬科学精神，培育文明乡风。</w:t>
      </w:r>
    </w:p>
    <w:p>
      <w:pPr>
        <w:ind w:left="0" w:right="0" w:firstLine="560"/>
        <w:spacing w:before="450" w:after="450" w:line="312" w:lineRule="auto"/>
      </w:pPr>
      <w:r>
        <w:rPr>
          <w:rFonts w:ascii="宋体" w:hAnsi="宋体" w:eastAsia="宋体" w:cs="宋体"/>
          <w:color w:val="000"/>
          <w:sz w:val="28"/>
          <w:szCs w:val="28"/>
        </w:rPr>
        <w:t xml:space="preserve">（六）全面普及科学知识。针对农村群众的实际需要，通过专题讲座等多种方式，广泛普及农技、教育、卫生等方面的科学知识，帮助群众解决生产生活方面的问题。充分发挥文化、科技、卫生“三下乡”活动的品牌效应和示范作用，普及农业科技知识，增强农村群众致富本领；普及实用科普知识，帮助农村群众拓展视野、提升能力；普及健康卫生知识，提升农村群众健康意识和健康水平；普及法律知识，提高农村群众的综合素质和法制观念。</w:t>
      </w:r>
    </w:p>
    <w:p>
      <w:pPr>
        <w:ind w:left="0" w:right="0" w:firstLine="560"/>
        <w:spacing w:before="450" w:after="450" w:line="312" w:lineRule="auto"/>
      </w:pPr>
      <w:r>
        <w:rPr>
          <w:rFonts w:ascii="宋体" w:hAnsi="宋体" w:eastAsia="宋体" w:cs="宋体"/>
          <w:color w:val="000"/>
          <w:sz w:val="28"/>
          <w:szCs w:val="28"/>
        </w:rPr>
        <w:t xml:space="preserve">全村新时代文明实践站的主体力量是志愿者，主要活动方式是志愿服务。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（一）构建村级文明实践志愿服务体系。我村新时代文明实践站志愿服务支队，村书记王雪生担任志愿服务支队队长；各村民小组组建志愿服务小队，各组组长担任队长，负责统筹协调本组内的志愿服务活动。</w:t>
      </w:r>
    </w:p>
    <w:p>
      <w:pPr>
        <w:ind w:left="0" w:right="0" w:firstLine="560"/>
        <w:spacing w:before="450" w:after="450" w:line="312" w:lineRule="auto"/>
      </w:pPr>
      <w:r>
        <w:rPr>
          <w:rFonts w:ascii="宋体" w:hAnsi="宋体" w:eastAsia="宋体" w:cs="宋体"/>
          <w:color w:val="000"/>
          <w:sz w:val="28"/>
          <w:szCs w:val="28"/>
        </w:rPr>
        <w:t xml:space="preserve">（二）组建五类主体志愿服务队伍。一是以理论宣讲员、百姓宣讲员为主体，组建各具特色的宣讲志愿服务队。二是以道德模范、楷模人物、身边好人为主体，组建核心价值观引领志愿服务队。三是以文艺、文化、体育工作者为主体，组建文体教育志愿服务队。四是以科技、法治、环保、医疗工作者为主体，组建专业性强的时代新风志愿服务队。五是以企业家、社会工作者、扶贫工作者、义工协会等为主体，组建关爱帮扶志愿服务队。</w:t>
      </w:r>
    </w:p>
    <w:p>
      <w:pPr>
        <w:ind w:left="0" w:right="0" w:firstLine="560"/>
        <w:spacing w:before="450" w:after="450" w:line="312" w:lineRule="auto"/>
      </w:pPr>
      <w:r>
        <w:rPr>
          <w:rFonts w:ascii="宋体" w:hAnsi="宋体" w:eastAsia="宋体" w:cs="宋体"/>
          <w:color w:val="000"/>
          <w:sz w:val="28"/>
          <w:szCs w:val="28"/>
        </w:rPr>
        <w:t xml:space="preserve">本村根据实际情况可成立一支或多支志愿服务队伍。各类志愿服务队定期开展志愿服务活动，有活动（月度或季度、年度）计划，有活动资料（活动方案、通知、签到表、活动内容、讲话主持词发言材料、活动照片、活动总结等），形成“一月一主题”“一队一特色”，丰富志愿服务活动内容，打造志愿服务活动品牌。</w:t>
      </w:r>
    </w:p>
    <w:p>
      <w:pPr>
        <w:ind w:left="0" w:right="0" w:firstLine="560"/>
        <w:spacing w:before="450" w:after="450" w:line="312" w:lineRule="auto"/>
      </w:pPr>
      <w:r>
        <w:rPr>
          <w:rFonts w:ascii="宋体" w:hAnsi="宋体" w:eastAsia="宋体" w:cs="宋体"/>
          <w:color w:val="000"/>
          <w:sz w:val="28"/>
          <w:szCs w:val="28"/>
        </w:rPr>
        <w:t xml:space="preserve">（三）有效融入乡村建设主体，打造志愿服务活动品牌。把新时代文明实践站有效融入乡村振兴、人居环境整治、农村三大革命（厕所、污水、垃圾）、红白理事会、村规民约、移风易俗、脱贫攻坚、生态文明建设中，利用党员活动室、文化礼堂、微信平台等现有资源，充分发挥党员干部、乡贤能人、驻村工作队的作用，应用党员大会、道德讲堂、宣传讲座、文化活动、技术培训、音影观赏等方式，开展七帮（帮老、帮困、帮病、帮残、帮教、帮事、帮心）等活动，形成各村（社区）活动品牌。</w:t>
      </w:r>
    </w:p>
    <w:p>
      <w:pPr>
        <w:ind w:left="0" w:right="0" w:firstLine="560"/>
        <w:spacing w:before="450" w:after="450" w:line="312" w:lineRule="auto"/>
      </w:pPr>
      <w:r>
        <w:rPr>
          <w:rFonts w:ascii="宋体" w:hAnsi="宋体" w:eastAsia="宋体" w:cs="宋体"/>
          <w:color w:val="000"/>
          <w:sz w:val="28"/>
          <w:szCs w:val="28"/>
        </w:rPr>
        <w:t xml:space="preserve">（四）实施点单服务工作机制。探索运用“基层群众点单、中心站制单、层层派单”的方式，精准对接群众需求，常态长效开展志愿服务活动。文明实践站一方面自下而上收集农村群众需求，另一方面自上而下组织开展志愿服务活动。通过政府购买服务等方式，引导各类志愿服务组织紧扣文明实践工作内容，设计贴合农村群众需求的志愿服务项目，把志愿服务送到群众身边。</w:t>
      </w:r>
    </w:p>
    <w:p>
      <w:pPr>
        <w:ind w:left="0" w:right="0" w:firstLine="560"/>
        <w:spacing w:before="450" w:after="450" w:line="312" w:lineRule="auto"/>
      </w:pPr>
      <w:r>
        <w:rPr>
          <w:rFonts w:ascii="宋体" w:hAnsi="宋体" w:eastAsia="宋体" w:cs="宋体"/>
          <w:color w:val="000"/>
          <w:sz w:val="28"/>
          <w:szCs w:val="28"/>
        </w:rPr>
        <w:t xml:space="preserve">（一）安排部署阶段（20_年8月31前）。制定工作实施方案，落实村级新时代文明实践站选址和人员配备，并从文化小康专项资金中划拨建设资金，同时组建志愿服务支队，制定实践服务菜单，出台联席会议制度。完成村新时代文明实践站挂牌。</w:t>
      </w:r>
    </w:p>
    <w:p>
      <w:pPr>
        <w:ind w:left="0" w:right="0" w:firstLine="560"/>
        <w:spacing w:before="450" w:after="450" w:line="312" w:lineRule="auto"/>
      </w:pPr>
      <w:r>
        <w:rPr>
          <w:rFonts w:ascii="宋体" w:hAnsi="宋体" w:eastAsia="宋体" w:cs="宋体"/>
          <w:color w:val="000"/>
          <w:sz w:val="28"/>
          <w:szCs w:val="28"/>
        </w:rPr>
        <w:t xml:space="preserve">（二）试点打造阶段（20_年9月—20_年12月）。依托“志愿服务”app平台，做好志愿者的登记注册、科学编组，形成村级志愿服务体系，开展常态化文明实践活动；由村文明实践站指导并重点打造，及时总结形成可供推广的经验做法，带动全村完成建设任务。</w:t>
      </w:r>
    </w:p>
    <w:p>
      <w:pPr>
        <w:ind w:left="0" w:right="0" w:firstLine="560"/>
        <w:spacing w:before="450" w:after="450" w:line="312" w:lineRule="auto"/>
      </w:pPr>
      <w:r>
        <w:rPr>
          <w:rFonts w:ascii="宋体" w:hAnsi="宋体" w:eastAsia="宋体" w:cs="宋体"/>
          <w:color w:val="000"/>
          <w:sz w:val="28"/>
          <w:szCs w:val="28"/>
        </w:rPr>
        <w:t xml:space="preserve">（三）深入推进阶段（20_年1月—20_年6月）。全面开展新时代文明实践工作，逐步完善运行机制和项目平台建设。</w:t>
      </w:r>
    </w:p>
    <w:p>
      <w:pPr>
        <w:ind w:left="0" w:right="0" w:firstLine="560"/>
        <w:spacing w:before="450" w:after="450" w:line="312" w:lineRule="auto"/>
      </w:pPr>
      <w:r>
        <w:rPr>
          <w:rFonts w:ascii="宋体" w:hAnsi="宋体" w:eastAsia="宋体" w:cs="宋体"/>
          <w:color w:val="000"/>
          <w:sz w:val="28"/>
          <w:szCs w:val="28"/>
        </w:rPr>
        <w:t xml:space="preserve">（四）总结推广阶段（20_年7月—20_年8月）。接受镇级对本村新时代文明实践工作情况考核验收；评选优秀新时代文明实践站、志愿队伍、实践项目、传习员等；从组织架构、日常运作、常态管理、评价机制、激励措施等方面进行总工作，组织新闻媒体对全村新时代文明实践工作宣传推介。</w:t>
      </w:r>
    </w:p>
    <w:p>
      <w:pPr>
        <w:ind w:left="0" w:right="0" w:firstLine="560"/>
        <w:spacing w:before="450" w:after="450" w:line="312" w:lineRule="auto"/>
      </w:pPr>
      <w:r>
        <w:rPr>
          <w:rFonts w:ascii="宋体" w:hAnsi="宋体" w:eastAsia="宋体" w:cs="宋体"/>
          <w:color w:val="000"/>
          <w:sz w:val="28"/>
          <w:szCs w:val="28"/>
        </w:rPr>
        <w:t xml:space="preserve">1.加强组织领导。全村要提高政治站位，充分认识建设新时代文明实践站的重要意义，把文明实践工作摆上突出位置，纳入年终考核，明确责任、精心组织、周密部署，切实按照“八有”（有场地、有机构、有队伍、有制度、有标识、有菜单、有经费、有活动）的标准，建好用好新时代文明实践站。</w:t>
      </w:r>
    </w:p>
    <w:p>
      <w:pPr>
        <w:ind w:left="0" w:right="0" w:firstLine="560"/>
        <w:spacing w:before="450" w:after="450" w:line="312" w:lineRule="auto"/>
      </w:pPr>
      <w:r>
        <w:rPr>
          <w:rFonts w:ascii="宋体" w:hAnsi="宋体" w:eastAsia="宋体" w:cs="宋体"/>
          <w:color w:val="000"/>
          <w:sz w:val="28"/>
          <w:szCs w:val="28"/>
        </w:rPr>
        <w:t xml:space="preserve">2.加强工作保障。一是加强工作经费保障。要健全激励政策，对工作活跃、社会影响大、群众反响好的志愿服务队伍给予重点支持，对工作中涌现的先进典型及时选树褒奖。二是加强工作力量保障。要大力下沉志愿服务等工作资源，向基层派送志愿服务，弥补基层公共服务资源不足。三是加强结对帮扶力量。建立共建机制，统筹省级文明单位和各成员单位，与文明实践站结对帮扶，定期开展共建活动。</w:t>
      </w:r>
    </w:p>
    <w:p>
      <w:pPr>
        <w:ind w:left="0" w:right="0" w:firstLine="560"/>
        <w:spacing w:before="450" w:after="450" w:line="312" w:lineRule="auto"/>
      </w:pPr>
      <w:r>
        <w:rPr>
          <w:rFonts w:ascii="宋体" w:hAnsi="宋体" w:eastAsia="宋体" w:cs="宋体"/>
          <w:color w:val="000"/>
          <w:sz w:val="28"/>
          <w:szCs w:val="28"/>
        </w:rPr>
        <w:t xml:space="preserve">3.营造良好氛围。综合运用各类宣传载体和文化阵地，加强对新时代文明实践站建设工作的宣传报道，努力营造各级重视、各界支持、群众参与的良好氛围。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2025-07-24T06:05:07+08:00</dcterms:created>
  <dcterms:modified xsi:type="dcterms:W3CDTF">2025-07-24T06:05:07+08:00</dcterms:modified>
</cp:coreProperties>
</file>

<file path=docProps/custom.xml><?xml version="1.0" encoding="utf-8"?>
<Properties xmlns="http://schemas.openxmlformats.org/officeDocument/2006/custom-properties" xmlns:vt="http://schemas.openxmlformats.org/officeDocument/2006/docPropsVTypes"/>
</file>