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推荐护理个人总结范本(6篇)</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护理个人总结范本一护理作为专业技术行业，应在机会与挑战中找准合适的位置，走专业建设之路是骨科护理工作的重中之重。科内重点培养2名责任护理对病人进行功能锻炼指导工作。进一步完善功能锻炼指导的手段和方法，采取多样形式的宣教，务求达到效果。准...</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推荐护理个人总结范本一</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理对病人进行功能锻炼指导工作。进一步完善功能锻炼指导的手段和方法，采取多样形式的宣教，务求达到效果。准备在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2、使规范化护理质量标准落到实处，渗透、贯穿、落实到每个护理全程工作中去，使护理质量管理有章可循，形成一个良性循环。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1、配合护理部，建立护理规范化培训。不同年资、能力的护理进行不同的培训，让大家养成主动学习的习惯。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理专业素质，采取有效的学习方式如:护理业务查房、床边演示，完善业务查房的形式。让有经验的老护理为新护理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4、鼓励各位护理参加院内、外的培训，交流经验，学习新技术、新知识。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理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1、完成护理观念上的转变，把过去的要我服务转变为我要服务。提高护理的礼仪与素养，创自己的护理。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推荐护理个人总结范本二</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一、总体要求：以病人的要求为工作起点，以病人满意度为工作终点，全面落实以病人为中心的各项护理工作。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三、为了确保目标和要求的实施，应做好以下几个方面工作：</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推荐护理个人总结范本四</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推荐护理个人总结范本五</w:t>
      </w:r>
    </w:p>
    <w:p>
      <w:pPr>
        <w:ind w:left="0" w:right="0" w:firstLine="560"/>
        <w:spacing w:before="450" w:after="450" w:line="312" w:lineRule="auto"/>
      </w:pPr>
      <w:r>
        <w:rPr>
          <w:rFonts w:ascii="宋体" w:hAnsi="宋体" w:eastAsia="宋体" w:cs="宋体"/>
          <w:color w:val="000"/>
          <w:sz w:val="28"/>
          <w:szCs w:val="28"/>
        </w:rPr>
        <w:t xml:space="preserve">20xx年是医疗质量管理效益年，是我院建设新型一流专科医院关键性一年，护理部紧紧围绕卫生厅对护理工作的要求和医院“216”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20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2025-07-21T18:02:33+08:00</dcterms:created>
  <dcterms:modified xsi:type="dcterms:W3CDTF">2025-07-21T18:02:33+08:00</dcterms:modified>
</cp:coreProperties>
</file>

<file path=docProps/custom.xml><?xml version="1.0" encoding="utf-8"?>
<Properties xmlns="http://schemas.openxmlformats.org/officeDocument/2006/custom-properties" xmlns:vt="http://schemas.openxmlformats.org/officeDocument/2006/docPropsVTypes"/>
</file>