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推荐乡镇工作体会和感悟收获总结</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乡镇工作体会和感悟收获总结一一、各项经济指标稳步增长我镇全年农林牧渔总产值完成6908万元，同比增加11%，乡镇工业总产值4154万元，增长11%，社会消费品零售总额19.8亿元，增长18%。城镇居民人均可支配收入14575元，增长10...</w:t>
      </w:r>
    </w:p>
    <w:p>
      <w:pPr>
        <w:ind w:left="0" w:right="0" w:firstLine="560"/>
        <w:spacing w:before="450" w:after="450" w:line="312" w:lineRule="auto"/>
      </w:pPr>
      <w:r>
        <w:rPr>
          <w:rFonts w:ascii="黑体" w:hAnsi="黑体" w:eastAsia="黑体" w:cs="黑体"/>
          <w:color w:val="000000"/>
          <w:sz w:val="36"/>
          <w:szCs w:val="36"/>
          <w:b w:val="1"/>
          <w:bCs w:val="1"/>
        </w:rPr>
        <w:t xml:space="preserve">推荐乡镇工作体会和感悟收获总结一</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2025-07-18T09:19:28+08:00</dcterms:created>
  <dcterms:modified xsi:type="dcterms:W3CDTF">2025-07-18T09:19:28+08:00</dcterms:modified>
</cp:coreProperties>
</file>

<file path=docProps/custom.xml><?xml version="1.0" encoding="utf-8"?>
<Properties xmlns="http://schemas.openxmlformats.org/officeDocument/2006/custom-properties" xmlns:vt="http://schemas.openxmlformats.org/officeDocument/2006/docPropsVTypes"/>
</file>