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有关三年行动工作建议总结</w:t>
      </w:r>
      <w:bookmarkEnd w:id="1"/>
    </w:p>
    <w:p>
      <w:pPr>
        <w:jc w:val="center"/>
        <w:spacing w:before="0" w:after="450"/>
      </w:pPr>
      <w:r>
        <w:rPr>
          <w:rFonts w:ascii="Arial" w:hAnsi="Arial" w:eastAsia="Arial" w:cs="Arial"/>
          <w:color w:val="999999"/>
          <w:sz w:val="20"/>
          <w:szCs w:val="20"/>
        </w:rPr>
        <w:t xml:space="preserve">来源：网络  作者：醉人清风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有关三年行动工作建议总结一认真贯彻落实关于安全生产重要指示精神， 牢固树立底线思维，科学研判社会消防安全形势，以火灾高风险单位和消防安全薄弱区域为重点，层层压实消防安全责任，大力排查整治火灾隐患，严厉查处消防违法违规行为，坚决遏制重特大火灾...</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有关三年行动工作建议总结一</w:t>
      </w:r>
    </w:p>
    <w:p>
      <w:pPr>
        <w:ind w:left="0" w:right="0" w:firstLine="560"/>
        <w:spacing w:before="450" w:after="450" w:line="312" w:lineRule="auto"/>
      </w:pPr>
      <w:r>
        <w:rPr>
          <w:rFonts w:ascii="宋体" w:hAnsi="宋体" w:eastAsia="宋体" w:cs="宋体"/>
          <w:color w:val="000"/>
          <w:sz w:val="28"/>
          <w:szCs w:val="28"/>
        </w:rPr>
        <w:t xml:space="preserve">认真贯彻落实关于安全生产重要指示精神， 牢固树立底线思维，科学研判社会消防安全形势，以火灾高风险单位和消防安全薄弱区域为重点，层层压实消防安全责任，大力排查整治火灾隐患，严厉查处消防违法违规行为，坚决遏制重特大火灾事故，确保入民生命财产安全和社会稳定。</w:t>
      </w:r>
    </w:p>
    <w:p>
      <w:pPr>
        <w:ind w:left="0" w:right="0" w:firstLine="560"/>
        <w:spacing w:before="450" w:after="450" w:line="312" w:lineRule="auto"/>
      </w:pPr>
      <w:r>
        <w:rPr>
          <w:rFonts w:ascii="宋体" w:hAnsi="宋体" w:eastAsia="宋体" w:cs="宋体"/>
          <w:color w:val="000"/>
          <w:sz w:val="28"/>
          <w:szCs w:val="28"/>
        </w:rPr>
        <w:t xml:space="preserve">（一）扎实推进消防安全专项整治三年行动。</w:t>
      </w:r>
    </w:p>
    <w:p>
      <w:pPr>
        <w:ind w:left="0" w:right="0" w:firstLine="560"/>
        <w:spacing w:before="450" w:after="450" w:line="312" w:lineRule="auto"/>
      </w:pPr>
      <w:r>
        <w:rPr>
          <w:rFonts w:ascii="宋体" w:hAnsi="宋体" w:eastAsia="宋体" w:cs="宋体"/>
          <w:color w:val="000"/>
          <w:sz w:val="28"/>
          <w:szCs w:val="28"/>
        </w:rPr>
        <w:t xml:space="preserve">各专业安委会、有关单位要按照消防安全专项整治三年行动要求，明确工作责任，细化工作措施，结合本辖区、本行业、本系统及本单位实际，开展全方位消防安全风险大起底、大排查，切实整治突出风险隐患，严惩消防违法违规行为。对单位开展消防安全专项检查情况，填写《消防安全隐患检查记录表》并存档备查。</w:t>
      </w:r>
    </w:p>
    <w:p>
      <w:pPr>
        <w:ind w:left="0" w:right="0" w:firstLine="560"/>
        <w:spacing w:before="450" w:after="450" w:line="312" w:lineRule="auto"/>
      </w:pPr>
      <w:r>
        <w:rPr>
          <w:rFonts w:ascii="宋体" w:hAnsi="宋体" w:eastAsia="宋体" w:cs="宋体"/>
          <w:color w:val="000"/>
          <w:sz w:val="28"/>
          <w:szCs w:val="28"/>
        </w:rPr>
        <w:t xml:space="preserve">（二）集中开展针对性消防安全检查。</w:t>
      </w:r>
    </w:p>
    <w:p>
      <w:pPr>
        <w:ind w:left="0" w:right="0" w:firstLine="560"/>
        <w:spacing w:before="450" w:after="450" w:line="312" w:lineRule="auto"/>
      </w:pPr>
      <w:r>
        <w:rPr>
          <w:rFonts w:ascii="宋体" w:hAnsi="宋体" w:eastAsia="宋体" w:cs="宋体"/>
          <w:color w:val="000"/>
          <w:sz w:val="28"/>
          <w:szCs w:val="28"/>
        </w:rPr>
        <w:t xml:space="preserve">一是要开展消防安全重点场所集中检查。各专业安委会按照职责分工，重点排查宾馆、饭店、商场、集贸市场、公共娱乐场所等公众聚集场所，学校、医院、养老机构、劳动密集型企业，以及建筑施工等领域、建筑业企业和物业服务企业，和易燃易爆危险化学品生产、储存企业等单位场所的消防安全管理措施落实情况，对排查发现的火灾隐患，要严格执法措施，督促整改，形成整治合力。督促人员密集场所单位落实消防专职负责人制度，明确消防管理职责，加强日常巡查检查。体育场街道派出所、社区等加强消防安全检查，落实网格化消防安全管理要求，深入开展“九小场所”、老旧社区、群租房、“三合一”场所消防安全大排查大整治，全面摸清、掌握本辖区底数，分门别类开展消防安全治理，推动老旧住宅、群租房、“三合一”场所设置应急广播、独立式火灾探测报警器、简易喷淋设施，组织居民、员工开展逃生自救演练。街道各专业安委会依据职责分工，认真组织本行业(领域)消防安全排查整治，确保各项工作落实到位。</w:t>
      </w:r>
    </w:p>
    <w:p>
      <w:pPr>
        <w:ind w:left="0" w:right="0" w:firstLine="560"/>
        <w:spacing w:before="450" w:after="450" w:line="312" w:lineRule="auto"/>
      </w:pPr>
      <w:r>
        <w:rPr>
          <w:rFonts w:ascii="宋体" w:hAnsi="宋体" w:eastAsia="宋体" w:cs="宋体"/>
          <w:color w:val="000"/>
          <w:sz w:val="28"/>
          <w:szCs w:val="28"/>
        </w:rPr>
        <w:t xml:space="preserve">二是要强力推动沲沫彩钢板专项整治检查。各有关企业（单位）按照《彩钢板建筑消防安全专项整治三年工作方案》通知要求，切实摸排辖区及分管领域内存在的泡沫彩钢板建筑，对于存在未整改的彩钢板建筑，充分运用法律手段，依法采取临时查封、责令停产停业等刚性措施，制定切实可行的整改计划，明确整改时限，分阶段、有步骤地持续开展整治工作。</w:t>
      </w:r>
    </w:p>
    <w:p>
      <w:pPr>
        <w:ind w:left="0" w:right="0" w:firstLine="560"/>
        <w:spacing w:before="450" w:after="450" w:line="312" w:lineRule="auto"/>
      </w:pPr>
      <w:r>
        <w:rPr>
          <w:rFonts w:ascii="宋体" w:hAnsi="宋体" w:eastAsia="宋体" w:cs="宋体"/>
          <w:color w:val="000"/>
          <w:sz w:val="28"/>
          <w:szCs w:val="28"/>
        </w:rPr>
        <w:t xml:space="preserve">三是要深入推进电气火灾综合治理工作。紧盯春节、元宵节、全国“两会”等等重要节点，组织对节庆活动场所和旅游景区、仓储物流等人流物流集中场所开展检查，督促高风险场所开展 1 次电气线路检测。</w:t>
      </w:r>
    </w:p>
    <w:p>
      <w:pPr>
        <w:ind w:left="0" w:right="0" w:firstLine="560"/>
        <w:spacing w:before="450" w:after="450" w:line="312" w:lineRule="auto"/>
      </w:pPr>
      <w:r>
        <w:rPr>
          <w:rFonts w:ascii="宋体" w:hAnsi="宋体" w:eastAsia="宋体" w:cs="宋体"/>
          <w:color w:val="000"/>
          <w:sz w:val="28"/>
          <w:szCs w:val="28"/>
        </w:rPr>
        <w:t xml:space="preserve">四是要推进高层建筑消防安全综合治理。配合公安、住建、消防部门要重点针对居民住宅的建筑消防设施运行情况、物业服务企业履职情况、消防技术服务机构执业情况，进行集中排查洽理，重点整治高层建筑外保温材料、消防设施、安全疏散、管井防火封堵、电气燃气安全、日常消防管理等存在的突出问题。住建部门要指导、督促物业服务企业履行消防安全职责和提供消防安全防范服务，逐栋明确消防安全经理人或楼长，落实消防管理责任。</w:t>
      </w:r>
    </w:p>
    <w:p>
      <w:pPr>
        <w:ind w:left="0" w:right="0" w:firstLine="560"/>
        <w:spacing w:before="450" w:after="450" w:line="312" w:lineRule="auto"/>
      </w:pPr>
      <w:r>
        <w:rPr>
          <w:rFonts w:ascii="宋体" w:hAnsi="宋体" w:eastAsia="宋体" w:cs="宋体"/>
          <w:color w:val="000"/>
          <w:sz w:val="28"/>
          <w:szCs w:val="28"/>
        </w:rPr>
        <w:t xml:space="preserve">五是要开展电动车消防安全治理。配合公安派出所和物业服务企业要集中开展电动车违规停放、充电清查行动， 重点整治电动自行车“进楼入户”“人车同屋”“飞线充电”等突出问题。印制电动白行车消防宣传图册，在辖区出租屋、群租房、“三合一”场所、“九小”场所、住宅小区等明显位置及街道、社区、农村、车站等公共场所张贴，并在建筑的疏散通道、安全出口、疏散楼梯间等显著部位制作固定的标识牌”建立长期宣传阵地。</w:t>
      </w:r>
    </w:p>
    <w:p>
      <w:pPr>
        <w:ind w:left="0" w:right="0" w:firstLine="560"/>
        <w:spacing w:before="450" w:after="450" w:line="312" w:lineRule="auto"/>
      </w:pPr>
      <w:r>
        <w:rPr>
          <w:rFonts w:ascii="宋体" w:hAnsi="宋体" w:eastAsia="宋体" w:cs="宋体"/>
          <w:color w:val="000"/>
          <w:sz w:val="28"/>
          <w:szCs w:val="28"/>
        </w:rPr>
        <w:t xml:space="preserve">六是要开展危险化学品场所综合治理。配合应急、消防救援等部门要摸清易燃易爆场所底数，指导大型易燃易爆单位建立消防安全风险评估机制，严格落实“一企一档”要求，提高专业处置能力。对不能完成整改的危险化学品场所， 依法采取关停措施;确实元法关停的，应急等部门要组织督促 单位采取死盯死守等措施，确保绝对安全。</w:t>
      </w:r>
    </w:p>
    <w:p>
      <w:pPr>
        <w:ind w:left="0" w:right="0" w:firstLine="560"/>
        <w:spacing w:before="450" w:after="450" w:line="312" w:lineRule="auto"/>
      </w:pPr>
      <w:r>
        <w:rPr>
          <w:rFonts w:ascii="宋体" w:hAnsi="宋体" w:eastAsia="宋体" w:cs="宋体"/>
          <w:color w:val="000"/>
          <w:sz w:val="28"/>
          <w:szCs w:val="28"/>
        </w:rPr>
        <w:t xml:space="preserve">（三）开展消防安全自查自纠。</w:t>
      </w:r>
    </w:p>
    <w:p>
      <w:pPr>
        <w:ind w:left="0" w:right="0" w:firstLine="560"/>
        <w:spacing w:before="450" w:after="450" w:line="312" w:lineRule="auto"/>
      </w:pPr>
      <w:r>
        <w:rPr>
          <w:rFonts w:ascii="宋体" w:hAnsi="宋体" w:eastAsia="宋体" w:cs="宋体"/>
          <w:color w:val="000"/>
          <w:sz w:val="28"/>
          <w:szCs w:val="28"/>
        </w:rPr>
        <w:t xml:space="preserve">印发《消防安全自查自纠记录表》，辖区内各领域、各行业单位，全区消防安全重点单位自行组织，在春节前全面开展一次消防安全自查自纠活动。重点组织自查:是否违规使用易燃可燃夹芯泡沫彩钢板建筑，消防车通道是否进行划线标示并设置警示标语提示牌，公共建筑(包括单位办公楼、生产车间)四周应划定消防车通道并设置消防车通道严禁占用等标语，单位内部疏散通道是否畅通、安全出口是否锁闭，设有自动消防设施的单位是否与有资质的企业签订维保合同并保持自动消防设施完好有效等。对自查自纠发现的隐患、问题要列出清单、建立台账，制订整改方案，落实整改措施、责任、资金、时限和预案，尽快整改到位。</w:t>
      </w:r>
    </w:p>
    <w:p>
      <w:pPr>
        <w:ind w:left="0" w:right="0" w:firstLine="560"/>
        <w:spacing w:before="450" w:after="450" w:line="312" w:lineRule="auto"/>
      </w:pPr>
      <w:r>
        <w:rPr>
          <w:rFonts w:ascii="宋体" w:hAnsi="宋体" w:eastAsia="宋体" w:cs="宋体"/>
          <w:color w:val="000"/>
          <w:sz w:val="28"/>
          <w:szCs w:val="28"/>
        </w:rPr>
        <w:t xml:space="preserve">（四）大力提升群众消防安全素质。</w:t>
      </w:r>
    </w:p>
    <w:p>
      <w:pPr>
        <w:ind w:left="0" w:right="0" w:firstLine="560"/>
        <w:spacing w:before="450" w:after="450" w:line="312" w:lineRule="auto"/>
      </w:pPr>
      <w:r>
        <w:rPr>
          <w:rFonts w:ascii="宋体" w:hAnsi="宋体" w:eastAsia="宋体" w:cs="宋体"/>
          <w:color w:val="000"/>
          <w:sz w:val="28"/>
          <w:szCs w:val="28"/>
        </w:rPr>
        <w:t xml:space="preserve">3 月底前，各有关企业、单位特别是商场市场、宾馆饭店、公共娱乐场所、劳动密集型企业、学校、写字楼等人员密集场所要开展一次消防安全培训和疏散逃生演练，组织行业管理范围内的单位集中开一次警示约谈培 训会议，开展行业消防隐患排查整治工作。要建立完善微型消防站，组织对消防控制室值班操作员、保安、电(气)焊工和微型消防站站长等重点人员进行培训，提高快速准确应急处置能力。针对老幼病弱等重点人群，社区工作人员要上门开展宣传，加强用火用电用气安全提示，增强安全防范意识。</w:t>
      </w:r>
    </w:p>
    <w:p>
      <w:pPr>
        <w:ind w:left="0" w:right="0" w:firstLine="560"/>
        <w:spacing w:before="450" w:after="450" w:line="312" w:lineRule="auto"/>
      </w:pPr>
      <w:r>
        <w:rPr>
          <w:rFonts w:ascii="宋体" w:hAnsi="宋体" w:eastAsia="宋体" w:cs="宋体"/>
          <w:color w:val="000"/>
          <w:sz w:val="28"/>
          <w:szCs w:val="28"/>
        </w:rPr>
        <w:t xml:space="preserve">从即日起至 20xx年 6 月下旬结束，分三个阶段进行。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 (即日起到 1 月 31 日)。结合辖区和行业领域特点，进一步明确治理目标、重点任务、责任分工、工作措施、治理时限等内容，全面部署，压实责任。</w:t>
      </w:r>
    </w:p>
    <w:p>
      <w:pPr>
        <w:ind w:left="0" w:right="0" w:firstLine="560"/>
        <w:spacing w:before="450" w:after="450" w:line="312" w:lineRule="auto"/>
      </w:pPr>
      <w:r>
        <w:rPr>
          <w:rFonts w:ascii="宋体" w:hAnsi="宋体" w:eastAsia="宋体" w:cs="宋体"/>
          <w:color w:val="000"/>
          <w:sz w:val="28"/>
          <w:szCs w:val="28"/>
        </w:rPr>
        <w:t xml:space="preserve">（二）排查整治阶段 (2 月 1 日-3 月 31 日)。各专业安委会按照分工对行业领域内消防安全隐患进行全面排查，建立问题隐患和整改责任“两个清单”。突出抓好问题整改，对各类隐患实施 跟踪督办、闭环管理，确保各项排查任务精准推进落实。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（三）攻坚“清场”阶段(4 月 1 日-5 月 30 日)。对前一阶段尚未整改完毕或难以整改的消防安全隐患，各单位要联合整治、齐抓共管、集中攻坚、对账销号，合力解决一批突出、 难改问题。</w:t>
      </w:r>
    </w:p>
    <w:p>
      <w:pPr>
        <w:ind w:left="0" w:right="0" w:firstLine="560"/>
        <w:spacing w:before="450" w:after="450" w:line="312" w:lineRule="auto"/>
      </w:pPr>
      <w:r>
        <w:rPr>
          <w:rFonts w:ascii="宋体" w:hAnsi="宋体" w:eastAsia="宋体" w:cs="宋体"/>
          <w:color w:val="000"/>
          <w:sz w:val="28"/>
          <w:szCs w:val="28"/>
        </w:rPr>
        <w:t xml:space="preserve">（四）巩固提升阶段(6 月 1 日-6 月 30 日)。对排查整治问题进行归纳总结，分析共性问题，研究治本之策。认真总结 典型经验和做法，及时纳入消防安全专项整治三年行动清单，确保工作取得实效。</w:t>
      </w:r>
    </w:p>
    <w:p>
      <w:pPr>
        <w:ind w:left="0" w:right="0" w:firstLine="560"/>
        <w:spacing w:before="450" w:after="450" w:line="312" w:lineRule="auto"/>
      </w:pPr>
      <w:r>
        <w:rPr>
          <w:rFonts w:ascii="宋体" w:hAnsi="宋体" w:eastAsia="宋体" w:cs="宋体"/>
          <w:color w:val="000"/>
          <w:sz w:val="28"/>
          <w:szCs w:val="28"/>
        </w:rPr>
        <w:t xml:space="preserve">（一）坚持政府主导。各企业、单位要充分发挥主导作用，主要领导要亲自抓，分管领导靠上抓，切实提出检查硬标准、防控硬措施、工作硬要求。积极发动各委办、单位及网格员等多元力量开展火灾隐患大排查大整治，列出问题和责任清单，督促整改到位。</w:t>
      </w:r>
    </w:p>
    <w:p>
      <w:pPr>
        <w:ind w:left="0" w:right="0" w:firstLine="560"/>
        <w:spacing w:before="450" w:after="450" w:line="312" w:lineRule="auto"/>
      </w:pPr>
      <w:r>
        <w:rPr>
          <w:rFonts w:ascii="宋体" w:hAnsi="宋体" w:eastAsia="宋体" w:cs="宋体"/>
          <w:color w:val="000"/>
          <w:sz w:val="28"/>
          <w:szCs w:val="28"/>
        </w:rPr>
        <w:t xml:space="preserve">（二）强化监管协作。各有关部门要按照“三个必管” 要求，各负其责，强化条线监管，建立健全信息共享、情况通报、联合执法等机制。各有关部门要按照职责任务开展行业系统排查整治，切实形成监管工作合力。</w:t>
      </w:r>
    </w:p>
    <w:p>
      <w:pPr>
        <w:ind w:left="0" w:right="0" w:firstLine="560"/>
        <w:spacing w:before="450" w:after="450" w:line="312" w:lineRule="auto"/>
      </w:pPr>
      <w:r>
        <w:rPr>
          <w:rFonts w:ascii="宋体" w:hAnsi="宋体" w:eastAsia="宋体" w:cs="宋体"/>
          <w:color w:val="000"/>
          <w:sz w:val="28"/>
          <w:szCs w:val="28"/>
        </w:rPr>
        <w:t xml:space="preserve">（三）加强督导考评。区消委会已提请区政府将大排查大整治工作纳入安全生产和消防工作考核内容，并适时开展明察暗访，对工作不落实、成效不明显的企业和单位，将进行提醒约谈。对发生较大及以上亡人火灾事故的，将依法从严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有关三年行动工作建议总结二</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中央全面深化改革委员会主任习近平6月30日下午主持召开中央全面深化改革委员会第十四次会议并发表重要讲话。他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中共中央政治局常委、中央全面深化改革委员会副主任李克强、王沪宁出席会议。   </w:t>
      </w:r>
    </w:p>
    <w:p>
      <w:pPr>
        <w:ind w:left="0" w:right="0" w:firstLine="560"/>
        <w:spacing w:before="450" w:after="450" w:line="312" w:lineRule="auto"/>
      </w:pPr>
      <w:r>
        <w:rPr>
          <w:rFonts w:ascii="宋体" w:hAnsi="宋体" w:eastAsia="宋体" w:cs="宋体"/>
          <w:color w:val="000"/>
          <w:sz w:val="28"/>
          <w:szCs w:val="28"/>
        </w:rPr>
        <w:t xml:space="preserve">会议审议通过了《国企改革三年行动方案（20_－20_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   </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   </w:t>
      </w:r>
    </w:p>
    <w:p>
      <w:pPr>
        <w:ind w:left="0" w:right="0" w:firstLine="560"/>
        <w:spacing w:before="450" w:after="450" w:line="312" w:lineRule="auto"/>
      </w:pPr>
      <w:r>
        <w:rPr>
          <w:rFonts w:ascii="宋体" w:hAnsi="宋体" w:eastAsia="宋体" w:cs="宋体"/>
          <w:color w:val="000"/>
          <w:sz w:val="28"/>
          <w:szCs w:val="28"/>
        </w:rPr>
        <w:t xml:space="preserve">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   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  </w:t>
      </w:r>
    </w:p>
    <w:p>
      <w:pPr>
        <w:ind w:left="0" w:right="0" w:firstLine="560"/>
        <w:spacing w:before="450" w:after="450" w:line="312" w:lineRule="auto"/>
      </w:pPr>
      <w:r>
        <w:rPr>
          <w:rFonts w:ascii="宋体" w:hAnsi="宋体" w:eastAsia="宋体" w:cs="宋体"/>
          <w:color w:val="000"/>
          <w:sz w:val="28"/>
          <w:szCs w:val="28"/>
        </w:rPr>
        <w:t xml:space="preserve">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   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 </w:t>
      </w:r>
    </w:p>
    <w:p>
      <w:pPr>
        <w:ind w:left="0" w:right="0" w:firstLine="560"/>
        <w:spacing w:before="450" w:after="450" w:line="312" w:lineRule="auto"/>
      </w:pPr>
      <w:r>
        <w:rPr>
          <w:rFonts w:ascii="宋体" w:hAnsi="宋体" w:eastAsia="宋体" w:cs="宋体"/>
          <w:color w:val="000"/>
          <w:sz w:val="28"/>
          <w:szCs w:val="28"/>
        </w:rPr>
        <w:t xml:space="preserve">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  </w:t>
      </w:r>
    </w:p>
    <w:p>
      <w:pPr>
        <w:ind w:left="0" w:right="0" w:firstLine="560"/>
        <w:spacing w:before="450" w:after="450" w:line="312" w:lineRule="auto"/>
      </w:pPr>
      <w:r>
        <w:rPr>
          <w:rFonts w:ascii="宋体" w:hAnsi="宋体" w:eastAsia="宋体" w:cs="宋体"/>
          <w:color w:val="000"/>
          <w:sz w:val="28"/>
          <w:szCs w:val="28"/>
        </w:rPr>
        <w:t xml:space="preserve">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  </w:t>
      </w:r>
    </w:p>
    <w:p>
      <w:pPr>
        <w:ind w:left="0" w:right="0" w:firstLine="560"/>
        <w:spacing w:before="450" w:after="450" w:line="312" w:lineRule="auto"/>
      </w:pPr>
      <w:r>
        <w:rPr>
          <w:rFonts w:ascii="宋体" w:hAnsi="宋体" w:eastAsia="宋体" w:cs="宋体"/>
          <w:color w:val="000"/>
          <w:sz w:val="28"/>
          <w:szCs w:val="28"/>
        </w:rPr>
        <w:t xml:space="preserve">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   </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有关三年行动工作建议总结三</w:t>
      </w:r>
    </w:p>
    <w:p>
      <w:pPr>
        <w:ind w:left="0" w:right="0" w:firstLine="560"/>
        <w:spacing w:before="450" w:after="450" w:line="312" w:lineRule="auto"/>
      </w:pPr>
      <w:r>
        <w:rPr>
          <w:rFonts w:ascii="宋体" w:hAnsi="宋体" w:eastAsia="宋体" w:cs="宋体"/>
          <w:color w:val="000"/>
          <w:sz w:val="28"/>
          <w:szCs w:val="28"/>
        </w:rPr>
        <w:t xml:space="preserve">为坚决整治老旧小区消防车通道占用、堵塞、封闭等突出问题，根据消防安全专项整治三年行动工作要求，对老旧小区消防车通道实行“一城一策、一区一策”治理。现制定方案如下：</w:t>
      </w:r>
    </w:p>
    <w:p>
      <w:pPr>
        <w:ind w:left="0" w:right="0" w:firstLine="560"/>
        <w:spacing w:before="450" w:after="450" w:line="312" w:lineRule="auto"/>
      </w:pPr>
      <w:r>
        <w:rPr>
          <w:rFonts w:ascii="宋体" w:hAnsi="宋体" w:eastAsia="宋体" w:cs="宋体"/>
          <w:color w:val="000"/>
          <w:sz w:val="28"/>
          <w:szCs w:val="28"/>
        </w:rPr>
        <w:t xml:space="preserve">将老旧小区消防车通道治理作为解决社会民生需求的重要抓手，通过“一城一策、一区一策”集中治理，全县6个老旧住宅小区按标准施划消防车通道标线标志，建立长效管理机制，有效解决占用、堵塞消防车通道“老大难”问题，确保消防车通道畅通。</w:t>
      </w:r>
    </w:p>
    <w:p>
      <w:pPr>
        <w:ind w:left="0" w:right="0" w:firstLine="560"/>
        <w:spacing w:before="450" w:after="450" w:line="312" w:lineRule="auto"/>
      </w:pPr>
      <w:r>
        <w:rPr>
          <w:rFonts w:ascii="宋体" w:hAnsi="宋体" w:eastAsia="宋体" w:cs="宋体"/>
          <w:color w:val="000"/>
          <w:sz w:val="28"/>
          <w:szCs w:val="28"/>
        </w:rPr>
        <w:t xml:space="preserve">全县6个老旧小区：梧龙砂矿住宅楼、铜钵后宅小区1#～3#楼、铜钵后宅小区4#～6#楼、西埔宅山小区1#～3#楼、财政楼4#～8#楼、东埔社区银行宿舍楼片区。</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按照消防安全专项整治三年行动部署要求，分步完成老旧小区消防车通道治理。20xx年，30%的老旧小区完成消防车通道治理工作；20xx年，70%完成；20xx年，100%完成。</w:t>
      </w:r>
    </w:p>
    <w:p>
      <w:pPr>
        <w:ind w:left="0" w:right="0" w:firstLine="560"/>
        <w:spacing w:before="450" w:after="450" w:line="312" w:lineRule="auto"/>
      </w:pPr>
      <w:r>
        <w:rPr>
          <w:rFonts w:ascii="宋体" w:hAnsi="宋体" w:eastAsia="宋体" w:cs="宋体"/>
          <w:color w:val="000"/>
          <w:sz w:val="28"/>
          <w:szCs w:val="28"/>
        </w:rPr>
        <w:t xml:space="preserve">（一）加强综合执法和联合管理。</w:t>
      </w:r>
    </w:p>
    <w:p>
      <w:pPr>
        <w:ind w:left="0" w:right="0" w:firstLine="560"/>
        <w:spacing w:before="450" w:after="450" w:line="312" w:lineRule="auto"/>
      </w:pPr>
      <w:r>
        <w:rPr>
          <w:rFonts w:ascii="宋体" w:hAnsi="宋体" w:eastAsia="宋体" w:cs="宋体"/>
          <w:color w:val="000"/>
          <w:sz w:val="28"/>
          <w:szCs w:val="28"/>
        </w:rPr>
        <w:t xml:space="preserve">牵头单位：消防、公安交警、城管部门</w:t>
      </w:r>
    </w:p>
    <w:p>
      <w:pPr>
        <w:ind w:left="0" w:right="0" w:firstLine="560"/>
        <w:spacing w:before="450" w:after="450" w:line="312" w:lineRule="auto"/>
      </w:pPr>
      <w:r>
        <w:rPr>
          <w:rFonts w:ascii="宋体" w:hAnsi="宋体" w:eastAsia="宋体" w:cs="宋体"/>
          <w:color w:val="000"/>
          <w:sz w:val="28"/>
          <w:szCs w:val="28"/>
        </w:rPr>
        <w:t xml:space="preserve">职责任务：依据《东山县消防救援大队、东山县城市管理局、东山县公安局交通警察大队关于明确消防车通道联合监管有关事项的意见》（东消〔20xx〕43号），查处机动车违停、占道经营以及设置铁桩、石墩、限高等固定障碍物（构建物）的占用、堵塞、封闭消防车通道违法行为，及时督促将机动车辆挪移，清理占道经营和设置的障碍物（构建物），排除妨碍，对拒不配合的依法进行强制拖离、清理。</w:t>
      </w:r>
    </w:p>
    <w:p>
      <w:pPr>
        <w:ind w:left="0" w:right="0" w:firstLine="560"/>
        <w:spacing w:before="450" w:after="450" w:line="312" w:lineRule="auto"/>
      </w:pPr>
      <w:r>
        <w:rPr>
          <w:rFonts w:ascii="宋体" w:hAnsi="宋体" w:eastAsia="宋体" w:cs="宋体"/>
          <w:color w:val="000"/>
          <w:sz w:val="28"/>
          <w:szCs w:val="28"/>
        </w:rPr>
        <w:t xml:space="preserve">（二）修剪影响消防车辆通行和作业的绿化。</w:t>
      </w:r>
    </w:p>
    <w:p>
      <w:pPr>
        <w:ind w:left="0" w:right="0" w:firstLine="560"/>
        <w:spacing w:before="450" w:after="450" w:line="312" w:lineRule="auto"/>
      </w:pPr>
      <w:r>
        <w:rPr>
          <w:rFonts w:ascii="宋体" w:hAnsi="宋体" w:eastAsia="宋体" w:cs="宋体"/>
          <w:color w:val="000"/>
          <w:sz w:val="28"/>
          <w:szCs w:val="28"/>
        </w:rPr>
        <w:t xml:space="preserve">牵头单位：城管部门、各镇人民政府、经济技术开发区管委会</w:t>
      </w:r>
    </w:p>
    <w:p>
      <w:pPr>
        <w:ind w:left="0" w:right="0" w:firstLine="560"/>
        <w:spacing w:before="450" w:after="450" w:line="312" w:lineRule="auto"/>
      </w:pPr>
      <w:r>
        <w:rPr>
          <w:rFonts w:ascii="宋体" w:hAnsi="宋体" w:eastAsia="宋体" w:cs="宋体"/>
          <w:color w:val="000"/>
          <w:sz w:val="28"/>
          <w:szCs w:val="28"/>
        </w:rPr>
        <w:t xml:space="preserve">职责任务：对于有物业服务企业的老旧小区，由城管部门负责督促指导，对于没有物业服务企业的老旧小区，各镇人民政府、经济技术开发区管委会按照属地管理原则负责按植物生长规律，对绿化树木进行修剪，确保消防车通道宽度、高度不低于4米，保障消防车正常通行和灭火救援作业。</w:t>
      </w:r>
    </w:p>
    <w:p>
      <w:pPr>
        <w:ind w:left="0" w:right="0" w:firstLine="560"/>
        <w:spacing w:before="450" w:after="450" w:line="312" w:lineRule="auto"/>
      </w:pPr>
      <w:r>
        <w:rPr>
          <w:rFonts w:ascii="宋体" w:hAnsi="宋体" w:eastAsia="宋体" w:cs="宋体"/>
          <w:color w:val="000"/>
          <w:sz w:val="28"/>
          <w:szCs w:val="28"/>
        </w:rPr>
        <w:t xml:space="preserve">（三）明确通道标识化管理和规范停车行为</w:t>
      </w:r>
    </w:p>
    <w:p>
      <w:pPr>
        <w:ind w:left="0" w:right="0" w:firstLine="560"/>
        <w:spacing w:before="450" w:after="450" w:line="312" w:lineRule="auto"/>
      </w:pPr>
      <w:r>
        <w:rPr>
          <w:rFonts w:ascii="宋体" w:hAnsi="宋体" w:eastAsia="宋体" w:cs="宋体"/>
          <w:color w:val="000"/>
          <w:sz w:val="28"/>
          <w:szCs w:val="28"/>
        </w:rPr>
        <w:t xml:space="preserve">牵头单位：经济技术开发区管委会，各镇人民政府，城管、消防部门</w:t>
      </w:r>
    </w:p>
    <w:p>
      <w:pPr>
        <w:ind w:left="0" w:right="0" w:firstLine="560"/>
        <w:spacing w:before="450" w:after="450" w:line="312" w:lineRule="auto"/>
      </w:pPr>
      <w:r>
        <w:rPr>
          <w:rFonts w:ascii="宋体" w:hAnsi="宋体" w:eastAsia="宋体" w:cs="宋体"/>
          <w:color w:val="000"/>
          <w:sz w:val="28"/>
          <w:szCs w:val="28"/>
        </w:rPr>
        <w:t xml:space="preserve">职责任务：规范消防车通道标识设置和日常管理工作，依据《东山县安全生产委员会办公室关于开展消防车通道专项整治工作的通知》（东安委办〔20xx〕49号）消防车通道标识标线设置说明，在消防车通道出入路口和路面及两侧划设醒目标识标线，设置警示标识标牌，引导车辆规范停放。对于有物业服务企业的老旧小区，督促指导物业服务企业对消防车通道实行标识化、规范化管理。对于无物业服务企业的老旧小区，指导所在镇、社区居委会组织成立管理机构或者采取政府购买服务等方式，落实专门人员，加强消防车通道管理，防止被占用、堵塞。支持老旧小区从住宅专项维修基金中支取划线、标名、立牌等改造费用。</w:t>
      </w:r>
    </w:p>
    <w:p>
      <w:pPr>
        <w:ind w:left="0" w:right="0" w:firstLine="560"/>
        <w:spacing w:before="450" w:after="450" w:line="312" w:lineRule="auto"/>
      </w:pPr>
      <w:r>
        <w:rPr>
          <w:rFonts w:ascii="宋体" w:hAnsi="宋体" w:eastAsia="宋体" w:cs="宋体"/>
          <w:color w:val="000"/>
          <w:sz w:val="28"/>
          <w:szCs w:val="28"/>
        </w:rPr>
        <w:t xml:space="preserve">（四）规划新建停车场（库）</w:t>
      </w:r>
    </w:p>
    <w:p>
      <w:pPr>
        <w:ind w:left="0" w:right="0" w:firstLine="560"/>
        <w:spacing w:before="450" w:after="450" w:line="312" w:lineRule="auto"/>
      </w:pPr>
      <w:r>
        <w:rPr>
          <w:rFonts w:ascii="宋体" w:hAnsi="宋体" w:eastAsia="宋体" w:cs="宋体"/>
          <w:color w:val="000"/>
          <w:sz w:val="28"/>
          <w:szCs w:val="28"/>
        </w:rPr>
        <w:t xml:space="preserve">牵头单位：自然资源、住建（人防）、城管、消防部门</w:t>
      </w:r>
    </w:p>
    <w:p>
      <w:pPr>
        <w:ind w:left="0" w:right="0" w:firstLine="560"/>
        <w:spacing w:before="450" w:after="450" w:line="312" w:lineRule="auto"/>
      </w:pPr>
      <w:r>
        <w:rPr>
          <w:rFonts w:ascii="宋体" w:hAnsi="宋体" w:eastAsia="宋体" w:cs="宋体"/>
          <w:color w:val="000"/>
          <w:sz w:val="28"/>
          <w:szCs w:val="28"/>
        </w:rPr>
        <w:t xml:space="preserve">职责任务：结合前期调研的老旧小区车位缺额情况，启动编制城市公共停车设施建设专项规划，并将新建城市公共停车场列入“十四五”相关规划重要工程推动建设，将城市公共停车场建设列入城市基础设施建设重要内容。充分挖掘城市人防地下空间潜力，推动新建一批公共停车设施。</w:t>
      </w:r>
    </w:p>
    <w:p>
      <w:pPr>
        <w:ind w:left="0" w:right="0" w:firstLine="560"/>
        <w:spacing w:before="450" w:after="450" w:line="312" w:lineRule="auto"/>
      </w:pPr>
      <w:r>
        <w:rPr>
          <w:rFonts w:ascii="宋体" w:hAnsi="宋体" w:eastAsia="宋体" w:cs="宋体"/>
          <w:color w:val="000"/>
          <w:sz w:val="28"/>
          <w:szCs w:val="28"/>
        </w:rPr>
        <w:t xml:space="preserve">（五）优化停车资源管理使用</w:t>
      </w:r>
    </w:p>
    <w:p>
      <w:pPr>
        <w:ind w:left="0" w:right="0" w:firstLine="560"/>
        <w:spacing w:before="450" w:after="450" w:line="312" w:lineRule="auto"/>
      </w:pPr>
      <w:r>
        <w:rPr>
          <w:rFonts w:ascii="宋体" w:hAnsi="宋体" w:eastAsia="宋体" w:cs="宋体"/>
          <w:color w:val="000"/>
          <w:sz w:val="28"/>
          <w:szCs w:val="28"/>
        </w:rPr>
        <w:t xml:space="preserve">牵头单位：经济技术开发区管委会，各镇人民政府，城管、消防、公安交警部门</w:t>
      </w:r>
    </w:p>
    <w:p>
      <w:pPr>
        <w:ind w:left="0" w:right="0" w:firstLine="560"/>
        <w:spacing w:before="450" w:after="450" w:line="312" w:lineRule="auto"/>
      </w:pPr>
      <w:r>
        <w:rPr>
          <w:rFonts w:ascii="宋体" w:hAnsi="宋体" w:eastAsia="宋体" w:cs="宋体"/>
          <w:color w:val="000"/>
          <w:sz w:val="28"/>
          <w:szCs w:val="28"/>
        </w:rPr>
        <w:t xml:space="preserve">职责任务：建立完善弹性停车、错时开放、潮汐停车、共享停车等政策机制，推行更加专业规范的停车管理。老旧住宅小区周边的路侧停车场、公共停车场等公共停车设施，对老旧住宅小区居民实行优惠停车，合理设置门槛和限制条件要求，简化办理程序，压缩办理时间，降低停车费用，形成普惠效应。对于没有物业管理的老旧小区，积极引进专业停车管理公司，合理利用空间规划建设停车位，规范管理居民停车。</w:t>
      </w:r>
    </w:p>
    <w:p>
      <w:pPr>
        <w:ind w:left="0" w:right="0" w:firstLine="560"/>
        <w:spacing w:before="450" w:after="450" w:line="312" w:lineRule="auto"/>
      </w:pPr>
      <w:r>
        <w:rPr>
          <w:rFonts w:ascii="宋体" w:hAnsi="宋体" w:eastAsia="宋体" w:cs="宋体"/>
          <w:color w:val="000"/>
          <w:sz w:val="28"/>
          <w:szCs w:val="28"/>
        </w:rPr>
        <w:t xml:space="preserve">（一）全面排查阶段（20xx年9月）。针对老旧小区消防“生命通道”难点和堵点问题，住建、城管、交通、公安、消防等部门要组织调研掌握老旧小区机动汽车现有数、车位数、分析评估老旧小区车位缺额等情况，并结合老旧小区的建成年代、建筑高度、周边环境、道路管网以及城市更新和城镇老旧小区改造等方面情况，按照“一区一策”的治理要求，逐个制定老旧小区消防车通道治理方案。</w:t>
      </w:r>
    </w:p>
    <w:p>
      <w:pPr>
        <w:ind w:left="0" w:right="0" w:firstLine="560"/>
        <w:spacing w:before="450" w:after="450" w:line="312" w:lineRule="auto"/>
      </w:pPr>
      <w:r>
        <w:rPr>
          <w:rFonts w:ascii="宋体" w:hAnsi="宋体" w:eastAsia="宋体" w:cs="宋体"/>
          <w:color w:val="000"/>
          <w:sz w:val="28"/>
          <w:szCs w:val="28"/>
        </w:rPr>
        <w:t xml:space="preserve">（二）集中治理阶段（20xx年10月至20xx年11月）。各区镇、各部门要根据“一区一策”消防车通道治理方案制定情况，按照“先急后缓”原则，逐项完成老旧小区明确标识化管理、停车设施规划建设、停车资源管理使用、综合执法等工作任务，确定每项任务的责任人，实行清单式管理、项目化运作。</w:t>
      </w:r>
    </w:p>
    <w:p>
      <w:pPr>
        <w:ind w:left="0" w:right="0" w:firstLine="560"/>
        <w:spacing w:before="450" w:after="450" w:line="312" w:lineRule="auto"/>
      </w:pPr>
      <w:r>
        <w:rPr>
          <w:rFonts w:ascii="宋体" w:hAnsi="宋体" w:eastAsia="宋体" w:cs="宋体"/>
          <w:color w:val="000"/>
          <w:sz w:val="28"/>
          <w:szCs w:val="28"/>
        </w:rPr>
        <w:t xml:space="preserve">（三）总结考评阶段（20xx年12月）。组织检查考核，总结经验做法，固化工作成效，研究建立提升消防车通道管理水平的长效机制。</w:t>
      </w:r>
    </w:p>
    <w:p>
      <w:pPr>
        <w:ind w:left="0" w:right="0" w:firstLine="560"/>
        <w:spacing w:before="450" w:after="450" w:line="312" w:lineRule="auto"/>
      </w:pPr>
      <w:r>
        <w:rPr>
          <w:rFonts w:ascii="宋体" w:hAnsi="宋体" w:eastAsia="宋体" w:cs="宋体"/>
          <w:color w:val="000"/>
          <w:sz w:val="28"/>
          <w:szCs w:val="28"/>
        </w:rPr>
        <w:t xml:space="preserve">（一）强化统一领导。要充分认识当前老旧小区消防车通道治理工作的重要性、紧迫性和艰巨性。按照消防安全专项整治三年行动工作要求，全面开展老旧小区消防车通道“一城一策、一区一策”治理，明确任务清单、整改时间和责任单位，确保工作举措落到实处。</w:t>
      </w:r>
    </w:p>
    <w:p>
      <w:pPr>
        <w:ind w:left="0" w:right="0" w:firstLine="560"/>
        <w:spacing w:before="450" w:after="450" w:line="312" w:lineRule="auto"/>
      </w:pPr>
      <w:r>
        <w:rPr>
          <w:rFonts w:ascii="宋体" w:hAnsi="宋体" w:eastAsia="宋体" w:cs="宋体"/>
          <w:color w:val="000"/>
          <w:sz w:val="28"/>
          <w:szCs w:val="28"/>
        </w:rPr>
        <w:t xml:space="preserve">（二）定期会商研判。要建立老旧小区消防车通道治理会商研判工作机制，定期汇总、分析、研判工作开展情况，研究解决治理工作中的问题，制定具体对策，全力推动老旧“一城一策、一区一策”治理。相关职能部门要各司其职、沟通协作、密切配合，加强部门联动，形成工作合力。</w:t>
      </w:r>
    </w:p>
    <w:p>
      <w:pPr>
        <w:ind w:left="0" w:right="0" w:firstLine="560"/>
        <w:spacing w:before="450" w:after="450" w:line="312" w:lineRule="auto"/>
      </w:pPr>
      <w:r>
        <w:rPr>
          <w:rFonts w:ascii="宋体" w:hAnsi="宋体" w:eastAsia="宋体" w:cs="宋体"/>
          <w:color w:val="000"/>
          <w:sz w:val="28"/>
          <w:szCs w:val="28"/>
        </w:rPr>
        <w:t xml:space="preserve">（三）加强宣传曝光。要利用媒体平台和社会资源，广泛宣传占用、堵塞消防车通道的违法性和危害性，加强对老旧小区管理人员、业主的宣传培训，指导开展灭火疏散演练，提升消防安全意识。要集中曝光占用、堵塞消防车通道违法行为，形成全民舆论监督。</w:t>
      </w:r>
    </w:p>
    <w:p>
      <w:pPr>
        <w:ind w:left="0" w:right="0" w:firstLine="560"/>
        <w:spacing w:before="450" w:after="450" w:line="312" w:lineRule="auto"/>
      </w:pPr>
      <w:r>
        <w:rPr>
          <w:rFonts w:ascii="宋体" w:hAnsi="宋体" w:eastAsia="宋体" w:cs="宋体"/>
          <w:color w:val="000"/>
          <w:sz w:val="28"/>
          <w:szCs w:val="28"/>
        </w:rPr>
        <w:t xml:space="preserve">（四）强化督导，严肃追责。县安办将加大对此次老旧小区消防车通道治理工作的督导检查，对敷衍塞责、行动不力、推诿扯皮的单位及时通报批评。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有关三年行动工作建议总结四</w:t>
      </w:r>
    </w:p>
    <w:p>
      <w:pPr>
        <w:ind w:left="0" w:right="0" w:firstLine="560"/>
        <w:spacing w:before="450" w:after="450" w:line="312" w:lineRule="auto"/>
      </w:pPr>
      <w:r>
        <w:rPr>
          <w:rFonts w:ascii="宋体" w:hAnsi="宋体" w:eastAsia="宋体" w:cs="宋体"/>
          <w:color w:val="000"/>
          <w:sz w:val="28"/>
          <w:szCs w:val="28"/>
        </w:rPr>
        <w:t xml:space="preserve">6月30日，中央深改委第十四次会议审议通过《国企改革三年行动方案（20_-20_年）》，引发热烈关注。</w:t>
      </w:r>
    </w:p>
    <w:p>
      <w:pPr>
        <w:ind w:left="0" w:right="0" w:firstLine="560"/>
        <w:spacing w:before="450" w:after="450" w:line="312" w:lineRule="auto"/>
      </w:pPr>
      <w:r>
        <w:rPr>
          <w:rFonts w:ascii="宋体" w:hAnsi="宋体" w:eastAsia="宋体" w:cs="宋体"/>
          <w:color w:val="000"/>
          <w:sz w:val="28"/>
          <w:szCs w:val="28"/>
        </w:rPr>
        <w:t xml:space="preserve">《国企三年行动方案》横跨“十三五”收官与“十四五”开局之战，通过《国企改革三年行动方案》，通过国企对中国发展的牵引力，意在更为紧凑的用好“十四五”期间，不是在“十四五”期间均匀用力，而是抢着用好是“十四五”前半段，所谓起手定江山，只有用好前半段，才能更好地抢时间，推转型，促突破。</w:t>
      </w:r>
    </w:p>
    <w:p>
      <w:pPr>
        <w:ind w:left="0" w:right="0" w:firstLine="560"/>
        <w:spacing w:before="450" w:after="450" w:line="312" w:lineRule="auto"/>
      </w:pPr>
      <w:r>
        <w:rPr>
          <w:rFonts w:ascii="宋体" w:hAnsi="宋体" w:eastAsia="宋体" w:cs="宋体"/>
          <w:color w:val="000"/>
          <w:sz w:val="28"/>
          <w:szCs w:val="28"/>
        </w:rPr>
        <w:t xml:space="preserve">通过《国企三年行动方案》，把整个十四五划分为两端：十四五前期——改革突破期，和十四五中后期——上台阶和见成效期。也更好与全球共振——把疫情之后的近两三年的全球经济复苏，与三五年期间的再全球化期间，中国必须采用不同的策略与布局。</w:t>
      </w:r>
    </w:p>
    <w:p>
      <w:pPr>
        <w:ind w:left="0" w:right="0" w:firstLine="560"/>
        <w:spacing w:before="450" w:after="450" w:line="312" w:lineRule="auto"/>
      </w:pPr>
      <w:r>
        <w:rPr>
          <w:rFonts w:ascii="宋体" w:hAnsi="宋体" w:eastAsia="宋体" w:cs="宋体"/>
          <w:color w:val="000"/>
          <w:sz w:val="28"/>
          <w:szCs w:val="28"/>
        </w:rPr>
        <w:t xml:space="preserve">天下熬改革久矣，20_年的22号文所勾勒的国改顶层设计之后，陆陆续续出台诸多政策，而20_年作为国企改革三年行动启动之年，将之前很多政策的症结，落实不下去的障碍，与现实的冲突及政策空白地带，要做个拉网式巡查和系统整合，以一揽子政策及举措的出台，全面推进国企混改、重组整合、国资监管体制改革，使得国改进入快速推进、综合推进，实质进展，出成效，出模式，出创新的新阶段。</w:t>
      </w:r>
    </w:p>
    <w:p>
      <w:pPr>
        <w:ind w:left="0" w:right="0" w:firstLine="560"/>
        <w:spacing w:before="450" w:after="450" w:line="312" w:lineRule="auto"/>
      </w:pPr>
      <w:r>
        <w:rPr>
          <w:rFonts w:ascii="宋体" w:hAnsi="宋体" w:eastAsia="宋体" w:cs="宋体"/>
          <w:color w:val="000"/>
          <w:sz w:val="28"/>
          <w:szCs w:val="28"/>
        </w:rPr>
        <w:t xml:space="preserve">华彩咨询建议各级国资深入把握《国企改革三年行动方案（20_-20_年）》在十个方面的大突破，理解好中央布局，结合政策，贯彻措施，发动共振。</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第一个突破：再顶层设计</w:t>
      </w:r>
    </w:p>
    <w:p>
      <w:pPr>
        <w:ind w:left="0" w:right="0" w:firstLine="560"/>
        <w:spacing w:before="450" w:after="450" w:line="312" w:lineRule="auto"/>
      </w:pPr>
      <w:r>
        <w:rPr>
          <w:rFonts w:ascii="宋体" w:hAnsi="宋体" w:eastAsia="宋体" w:cs="宋体"/>
          <w:color w:val="000"/>
          <w:sz w:val="28"/>
          <w:szCs w:val="28"/>
        </w:rPr>
        <w:t xml:space="preserve">“抓重点、补短板、强弱项”是行动方案的中心，推进国有经济布局优化和结构调整是其核心目标。</w:t>
      </w:r>
    </w:p>
    <w:p>
      <w:pPr>
        <w:ind w:left="0" w:right="0" w:firstLine="560"/>
        <w:spacing w:before="450" w:after="450" w:line="312" w:lineRule="auto"/>
      </w:pPr>
      <w:r>
        <w:rPr>
          <w:rFonts w:ascii="宋体" w:hAnsi="宋体" w:eastAsia="宋体" w:cs="宋体"/>
          <w:color w:val="000"/>
          <w:sz w:val="28"/>
          <w:szCs w:val="28"/>
        </w:rPr>
        <w:t xml:space="preserve">方案有四个核心集成：</w:t>
      </w:r>
    </w:p>
    <w:p>
      <w:pPr>
        <w:ind w:left="0" w:right="0" w:firstLine="560"/>
        <w:spacing w:before="450" w:after="450" w:line="312" w:lineRule="auto"/>
      </w:pPr>
      <w:r>
        <w:rPr>
          <w:rFonts w:ascii="宋体" w:hAnsi="宋体" w:eastAsia="宋体" w:cs="宋体"/>
          <w:color w:val="000"/>
          <w:sz w:val="28"/>
          <w:szCs w:val="28"/>
        </w:rPr>
        <w:t xml:space="preserve">第一个集成，要把党的十九大对国有资本的担当，对国资国企改革的相关要求针对性，靶向，高强度落实到未来三年行动当中去。</w:t>
      </w:r>
    </w:p>
    <w:p>
      <w:pPr>
        <w:ind w:left="0" w:right="0" w:firstLine="560"/>
        <w:spacing w:before="450" w:after="450" w:line="312" w:lineRule="auto"/>
      </w:pPr>
      <w:r>
        <w:rPr>
          <w:rFonts w:ascii="宋体" w:hAnsi="宋体" w:eastAsia="宋体" w:cs="宋体"/>
          <w:color w:val="000"/>
          <w:sz w:val="28"/>
          <w:szCs w:val="28"/>
        </w:rPr>
        <w:t xml:space="preserve">第二个集成，是把20_年的22号文出台以来，“1+n”的改革政策系统整合，结构化梳理，拾遗补缺，变若干单项改革为综合改革、系统改革，对国资国企改革明现状，找问题，确症结，定任务，定时间表、路线图、施工图。在未来的三年行动中加快落实，促进见效，滚动推进，定点攻坚。</w:t>
      </w:r>
    </w:p>
    <w:p>
      <w:pPr>
        <w:ind w:left="0" w:right="0" w:firstLine="560"/>
        <w:spacing w:before="450" w:after="450" w:line="312" w:lineRule="auto"/>
      </w:pPr>
      <w:r>
        <w:rPr>
          <w:rFonts w:ascii="宋体" w:hAnsi="宋体" w:eastAsia="宋体" w:cs="宋体"/>
          <w:color w:val="000"/>
          <w:sz w:val="28"/>
          <w:szCs w:val="28"/>
        </w:rPr>
        <w:t xml:space="preserve">第三个集成，是把这几年在“十项改革试点”、“双百行动”、三去一降一补、新旧动能转化、供给侧结构性改革、高质量发展、国企现代企业制度建设、董事会试点、党建嵌入公司治理等改革试点示范工程和重大改革行动推进过程中，国资国企界所探索的理论，创造的一些经验，模式，路径，综合，融合，跨界，推广更广阔，更深度的国改中去。</w:t>
      </w:r>
    </w:p>
    <w:p>
      <w:pPr>
        <w:ind w:left="0" w:right="0" w:firstLine="560"/>
        <w:spacing w:before="450" w:after="450" w:line="312" w:lineRule="auto"/>
      </w:pPr>
      <w:r>
        <w:rPr>
          <w:rFonts w:ascii="宋体" w:hAnsi="宋体" w:eastAsia="宋体" w:cs="宋体"/>
          <w:color w:val="000"/>
          <w:sz w:val="28"/>
          <w:szCs w:val="28"/>
        </w:rPr>
        <w:t xml:space="preserve">第四个集成，是之前的四批210户混改试点、“双百行动”、区域综改试验”、“科改示范行动”，从中央企业到省市国企有近千家试点企业将会作为吃过螃蟹的改革样板进一步推动更为全面的综合改革，以期巩固改革成果，推进改革成效，引领改革信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第二个突破：聚焦七个关键抓手</w:t>
      </w:r>
    </w:p>
    <w:p>
      <w:pPr>
        <w:ind w:left="0" w:right="0" w:firstLine="560"/>
        <w:spacing w:before="450" w:after="450" w:line="312" w:lineRule="auto"/>
      </w:pPr>
      <w:r>
        <w:rPr>
          <w:rFonts w:ascii="宋体" w:hAnsi="宋体" w:eastAsia="宋体" w:cs="宋体"/>
          <w:color w:val="000"/>
          <w:sz w:val="28"/>
          <w:szCs w:val="28"/>
        </w:rPr>
        <w:t xml:space="preserve">《国企改革三年行动方案（20_-20_年）》聚焦七个关键抓手，这七个抓手的改革不仅要有路线图，时间表，还要可考核，可评价，可倒逼！</w:t>
      </w:r>
    </w:p>
    <w:p>
      <w:pPr>
        <w:ind w:left="0" w:right="0" w:firstLine="560"/>
        <w:spacing w:before="450" w:after="450" w:line="312" w:lineRule="auto"/>
      </w:pPr>
      <w:r>
        <w:rPr>
          <w:rFonts w:ascii="宋体" w:hAnsi="宋体" w:eastAsia="宋体" w:cs="宋体"/>
          <w:color w:val="000"/>
          <w:sz w:val="28"/>
          <w:szCs w:val="28"/>
        </w:rPr>
        <w:t xml:space="preserve">一、完善中国特色现代企业制度，理清党委（党组)、董事会、监事会、经理层等各治理主体的权责边界，推动章程和议事规则的个性化设计，落实不同于公司法公司章程范例的个性化设计，探索黄金股，ab股，同股不同表决权，同股不同分配权，落实董事会职权，建立有效制衡的公司治理机制。</w:t>
      </w:r>
    </w:p>
    <w:p>
      <w:pPr>
        <w:ind w:left="0" w:right="0" w:firstLine="560"/>
        <w:spacing w:before="450" w:after="450" w:line="312" w:lineRule="auto"/>
      </w:pPr>
      <w:r>
        <w:rPr>
          <w:rFonts w:ascii="宋体" w:hAnsi="宋体" w:eastAsia="宋体" w:cs="宋体"/>
          <w:color w:val="000"/>
          <w:sz w:val="28"/>
          <w:szCs w:val="28"/>
        </w:rPr>
        <w:t xml:space="preserve">二、加快建立健全市场化经营机制，推进职业经理人制度和经理层成员任期制契约制度，推进制定各类科学的市场化目标，探索将五位一体建设任务合理的折算为市场化目标，推动各类中长期激励政策，着力提高企业活力和效率。</w:t>
      </w:r>
    </w:p>
    <w:p>
      <w:pPr>
        <w:ind w:left="0" w:right="0" w:firstLine="560"/>
        <w:spacing w:before="450" w:after="450" w:line="312" w:lineRule="auto"/>
      </w:pPr>
      <w:r>
        <w:rPr>
          <w:rFonts w:ascii="宋体" w:hAnsi="宋体" w:eastAsia="宋体" w:cs="宋体"/>
          <w:color w:val="000"/>
          <w:sz w:val="28"/>
          <w:szCs w:val="28"/>
        </w:rPr>
        <w:t xml:space="preserve">三、积极稳妥、分层分类深化混合所有制改革，推动混合所有制企业探索基于混改的企业制度重构，深度转化经营机制，积极推动深度发挥非国有股东的积极作用，探索在公司章程和实际治理过程中保护国有出资人利益的相关制度安排。</w:t>
      </w:r>
    </w:p>
    <w:p>
      <w:pPr>
        <w:ind w:left="0" w:right="0" w:firstLine="560"/>
        <w:spacing w:before="450" w:after="450" w:line="312" w:lineRule="auto"/>
      </w:pPr>
      <w:r>
        <w:rPr>
          <w:rFonts w:ascii="宋体" w:hAnsi="宋体" w:eastAsia="宋体" w:cs="宋体"/>
          <w:color w:val="000"/>
          <w:sz w:val="28"/>
          <w:szCs w:val="28"/>
        </w:rPr>
        <w:t xml:space="preserve">四、优化国有资本布局，围绕国有资本在形态布局、空间（国家战略）、产业（领域）、时间、角色与担当等方面的布局，力推战略性重组、突破性重构、大格局创构、专业化整合，引导聚焦实体经济，服务实体经济，做强做精主业，发挥国有企业在“六稳”、“六保”、优化结构，畅通国际、国内两个循环方面的引领作用，对冲疫情负面影响，科学合理探索中国在新时期的国际化，适应和引领新型全球化探索，发挥中国经济对全球经济的引领和推动作用。</w:t>
      </w:r>
    </w:p>
    <w:p>
      <w:pPr>
        <w:ind w:left="0" w:right="0" w:firstLine="560"/>
        <w:spacing w:before="450" w:after="450" w:line="312" w:lineRule="auto"/>
      </w:pPr>
      <w:r>
        <w:rPr>
          <w:rFonts w:ascii="宋体" w:hAnsi="宋体" w:eastAsia="宋体" w:cs="宋体"/>
          <w:color w:val="000"/>
          <w:sz w:val="28"/>
          <w:szCs w:val="28"/>
        </w:rPr>
        <w:t xml:space="preserve">五、完善以管资本为主的国有资产监管体制，加大授权放权力度，有效发挥国有资本投资、运营公司（两类公司）功能作用。</w:t>
      </w:r>
    </w:p>
    <w:p>
      <w:pPr>
        <w:ind w:left="0" w:right="0" w:firstLine="560"/>
        <w:spacing w:before="450" w:after="450" w:line="312" w:lineRule="auto"/>
      </w:pPr>
      <w:r>
        <w:rPr>
          <w:rFonts w:ascii="宋体" w:hAnsi="宋体" w:eastAsia="宋体" w:cs="宋体"/>
          <w:color w:val="000"/>
          <w:sz w:val="28"/>
          <w:szCs w:val="28"/>
        </w:rPr>
        <w:t xml:space="preserve">六、推进“双百行动”、“区域性综合改革试验”、“科改示范行动”等专项工程的深化、模式化、综合化，充分发挥示范引领作用。</w:t>
      </w:r>
    </w:p>
    <w:p>
      <w:pPr>
        <w:ind w:left="0" w:right="0" w:firstLine="560"/>
        <w:spacing w:before="450" w:after="450" w:line="312" w:lineRule="auto"/>
      </w:pPr>
      <w:r>
        <w:rPr>
          <w:rFonts w:ascii="宋体" w:hAnsi="宋体" w:eastAsia="宋体" w:cs="宋体"/>
          <w:color w:val="000"/>
          <w:sz w:val="28"/>
          <w:szCs w:val="28"/>
        </w:rPr>
        <w:t xml:space="preserve">七、加强党对国有企业的全面领导，探索党组织在治理中的作用，加强党建，充分发挥企业家价值，以高质量党建引领高质量发展。</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第三个突破：加快构建国资监管“大格局”</w:t>
      </w:r>
    </w:p>
    <w:p>
      <w:pPr>
        <w:ind w:left="0" w:right="0" w:firstLine="560"/>
        <w:spacing w:before="450" w:after="450" w:line="312" w:lineRule="auto"/>
      </w:pPr>
      <w:r>
        <w:rPr>
          <w:rFonts w:ascii="宋体" w:hAnsi="宋体" w:eastAsia="宋体" w:cs="宋体"/>
          <w:color w:val="000"/>
          <w:sz w:val="28"/>
          <w:szCs w:val="28"/>
        </w:rPr>
        <w:t xml:space="preserve">加快构建国资监管“大格局”是发挥国资系统作用，形成国资系统战斗力和牵引作用的关键。</w:t>
      </w:r>
    </w:p>
    <w:p>
      <w:pPr>
        <w:ind w:left="0" w:right="0" w:firstLine="560"/>
        <w:spacing w:before="450" w:after="450" w:line="312" w:lineRule="auto"/>
      </w:pPr>
      <w:r>
        <w:rPr>
          <w:rFonts w:ascii="宋体" w:hAnsi="宋体" w:eastAsia="宋体" w:cs="宋体"/>
          <w:color w:val="000"/>
          <w:sz w:val="28"/>
          <w:szCs w:val="28"/>
        </w:rPr>
        <w:t xml:space="preserve">目前，全国已有27个地方出台国资监管机构职能转变方案，35个地方出台权责清单，政府与市场、监管与企业的边界更加清晰。20_年国务院国资委明确提出：要凝聚全系统之力，争取用2至3年时间，构建国资监管大格局，形成国资监管一盘棋。</w:t>
      </w:r>
    </w:p>
    <w:p>
      <w:pPr>
        <w:ind w:left="0" w:right="0" w:firstLine="560"/>
        <w:spacing w:before="450" w:after="450" w:line="312" w:lineRule="auto"/>
      </w:pPr>
      <w:r>
        <w:rPr>
          <w:rFonts w:ascii="宋体" w:hAnsi="宋体" w:eastAsia="宋体" w:cs="宋体"/>
          <w:color w:val="000"/>
          <w:sz w:val="28"/>
          <w:szCs w:val="28"/>
        </w:rPr>
        <w:t xml:space="preserve">河北、黑龙江、甘肃等地国资委在统一监管上强化负债率监测管控，推动高负债地方国企落实降杠杆任务。全国国资监管系统企业资产负债率继续下降。</w:t>
      </w:r>
    </w:p>
    <w:p>
      <w:pPr>
        <w:ind w:left="0" w:right="0" w:firstLine="560"/>
        <w:spacing w:before="450" w:after="450" w:line="312" w:lineRule="auto"/>
      </w:pPr>
      <w:r>
        <w:rPr>
          <w:rFonts w:ascii="宋体" w:hAnsi="宋体" w:eastAsia="宋体" w:cs="宋体"/>
          <w:color w:val="000"/>
          <w:sz w:val="28"/>
          <w:szCs w:val="28"/>
        </w:rPr>
        <w:t xml:space="preserve">未来国资系统的智能化监管将是国企改革领导小组更为关注的战略性工程。在增强研发创新能力、强化财务硬约束、削减和规范补贴、完善激励机制、提高劳动生产率和资金回报率等重点领域和关键环节，基于大数据分析和动态实时监控，引导国资系统形成更为明确的任务举措，制定科学的量化、可考核的具体指标。形成针对各类风险的发现乃至预警机制。</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第四个突破：综合改革一揽子政策</w:t>
      </w:r>
    </w:p>
    <w:p>
      <w:pPr>
        <w:ind w:left="0" w:right="0" w:firstLine="560"/>
        <w:spacing w:before="450" w:after="450" w:line="312" w:lineRule="auto"/>
      </w:pPr>
      <w:r>
        <w:rPr>
          <w:rFonts w:ascii="宋体" w:hAnsi="宋体" w:eastAsia="宋体" w:cs="宋体"/>
          <w:color w:val="000"/>
          <w:sz w:val="28"/>
          <w:szCs w:val="28"/>
        </w:rPr>
        <w:t xml:space="preserve">十月底前出具推进综合改革的一揽子政策。</w:t>
      </w:r>
    </w:p>
    <w:p>
      <w:pPr>
        <w:ind w:left="0" w:right="0" w:firstLine="560"/>
        <w:spacing w:before="450" w:after="450" w:line="312" w:lineRule="auto"/>
      </w:pPr>
      <w:r>
        <w:rPr>
          <w:rFonts w:ascii="宋体" w:hAnsi="宋体" w:eastAsia="宋体" w:cs="宋体"/>
          <w:color w:val="000"/>
          <w:sz w:val="28"/>
          <w:szCs w:val="28"/>
        </w:rPr>
        <w:t xml:space="preserve">6月11日，国务院发布关于落实《政府工作报告》重点工作部门分工的意见。其中，“实施国企改革三年行动”由国务院国资委牵头，10月底前出台相关政策；</w:t>
      </w:r>
    </w:p>
    <w:p>
      <w:pPr>
        <w:ind w:left="0" w:right="0" w:firstLine="560"/>
        <w:spacing w:before="450" w:after="450" w:line="312" w:lineRule="auto"/>
      </w:pPr>
      <w:r>
        <w:rPr>
          <w:rFonts w:ascii="宋体" w:hAnsi="宋体" w:eastAsia="宋体" w:cs="宋体"/>
          <w:color w:val="000"/>
          <w:sz w:val="28"/>
          <w:szCs w:val="28"/>
        </w:rPr>
        <w:t xml:space="preserve">国务院总理李克强在5月22日政府工作报告中指出，“提升国资国企改革成效，实施国企改革三年行动；完善国资监管体制，深化混合所有制改革；基本完成剥离办社会职能和解决历史遗留问题。国企要聚焦主责主业，健全市场化经营机制，提高核心竞争力。”所以，10月底前出台相关政策，就是针对这些目标，一揽子出台系列政策，不让国资委在改革上喊得响却动得少，不让国企在改革上犹犹豫豫，把政策供给到位，让国资国企清爽干脆地迈入“十四五”。</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第五个突破：剥离社会职能和解决历史遗留问题</w:t>
      </w:r>
    </w:p>
    <w:p>
      <w:pPr>
        <w:ind w:left="0" w:right="0" w:firstLine="560"/>
        <w:spacing w:before="450" w:after="450" w:line="312" w:lineRule="auto"/>
      </w:pPr>
      <w:r>
        <w:rPr>
          <w:rFonts w:ascii="宋体" w:hAnsi="宋体" w:eastAsia="宋体" w:cs="宋体"/>
          <w:color w:val="000"/>
          <w:sz w:val="28"/>
          <w:szCs w:val="28"/>
        </w:rPr>
        <w:t xml:space="preserve">今年年底前基本完成剥离社会职能和解决历史遗留问题。</w:t>
      </w:r>
    </w:p>
    <w:p>
      <w:pPr>
        <w:ind w:left="0" w:right="0" w:firstLine="560"/>
        <w:spacing w:before="450" w:after="450" w:line="312" w:lineRule="auto"/>
      </w:pPr>
      <w:r>
        <w:rPr>
          <w:rFonts w:ascii="宋体" w:hAnsi="宋体" w:eastAsia="宋体" w:cs="宋体"/>
          <w:color w:val="000"/>
          <w:sz w:val="28"/>
          <w:szCs w:val="28"/>
        </w:rPr>
        <w:t xml:space="preserve">6月11日，国务院发布关于落实《政府工作报告》重点工作部门分工的意见中，“基本完成剥离办社会职能和解决历史遗留问题”一项由国务院国资委牵头，12月底前完成。</w:t>
      </w:r>
    </w:p>
    <w:p>
      <w:pPr>
        <w:ind w:left="0" w:right="0" w:firstLine="560"/>
        <w:spacing w:before="450" w:after="450" w:line="312" w:lineRule="auto"/>
      </w:pPr>
      <w:r>
        <w:rPr>
          <w:rFonts w:ascii="宋体" w:hAnsi="宋体" w:eastAsia="宋体" w:cs="宋体"/>
          <w:color w:val="000"/>
          <w:sz w:val="28"/>
          <w:szCs w:val="28"/>
        </w:rPr>
        <w:t xml:space="preserve">20_年，国务院印发了《加快剥离国有企业办社会职能和解决历史遗留问题工作方案》，提出要在20_年底基本完成剥离任务。由于工作遇到太多阻碍因素，导致推进难度大、进度慢。现在剩下的都是难啃的骨头，需要出大招，出真招，一企一策，多策齐下，采取整体移交，自治运营，托管运行，企业兜底加市场运作，分离移交、重组改制、关闭撤销、政府购买服务、专业化运营管理等不同方式剥离办社会职能和解决历史遗留问题。国务院国资委主任郝鹏早先也曾强调，今年将全面完成剥离国有企业办社会职能和解决历史遗留问题。</w:t>
      </w:r>
    </w:p>
    <w:p>
      <w:pPr>
        <w:ind w:left="0" w:right="0" w:firstLine="560"/>
        <w:spacing w:before="450" w:after="450" w:line="312" w:lineRule="auto"/>
      </w:pPr>
      <w:r>
        <w:rPr>
          <w:rFonts w:ascii="宋体" w:hAnsi="宋体" w:eastAsia="宋体" w:cs="宋体"/>
          <w:color w:val="000"/>
          <w:sz w:val="28"/>
          <w:szCs w:val="28"/>
        </w:rPr>
        <w:t xml:space="preserve">东北国企，你们身上最沉重的包袱，最难解决的那些问题，可以突破了！——这和中央领导要求今年年底前确保消除绝对贫困都是中国国家治理体系建设的夯实地基之举，意味深长，作用关键，民心所向，信心所系！</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第六个突破：加快推进“两类公司”试点</w:t>
      </w:r>
    </w:p>
    <w:p>
      <w:pPr>
        <w:ind w:left="0" w:right="0" w:firstLine="560"/>
        <w:spacing w:before="450" w:after="450" w:line="312" w:lineRule="auto"/>
      </w:pPr>
      <w:r>
        <w:rPr>
          <w:rFonts w:ascii="宋体" w:hAnsi="宋体" w:eastAsia="宋体" w:cs="宋体"/>
          <w:color w:val="000"/>
          <w:sz w:val="28"/>
          <w:szCs w:val="28"/>
        </w:rPr>
        <w:t xml:space="preserve">31个地方改组组建超过100家国有资本投资、运营公司；从中央到地方加快推进“两类公司”试点，加大“两类公司”试点力度，加强“两类公司”在国有资本布局调节上的功能发挥。</w:t>
      </w:r>
    </w:p>
    <w:p>
      <w:pPr>
        <w:ind w:left="0" w:right="0" w:firstLine="560"/>
        <w:spacing w:before="450" w:after="450" w:line="312" w:lineRule="auto"/>
      </w:pPr>
      <w:r>
        <w:rPr>
          <w:rFonts w:ascii="宋体" w:hAnsi="宋体" w:eastAsia="宋体" w:cs="宋体"/>
          <w:color w:val="000"/>
          <w:sz w:val="28"/>
          <w:szCs w:val="28"/>
        </w:rPr>
        <w:t xml:space="preserve">国资委明确指出，今年将加大对“两类公司”试点企业授权力度，适时改组或组建新的“两类公司”。两类公司要在推动国有资本功能创新，国有资本布局优化，国有资本形态转化、供给侧结构性改革，高质量发展上更好发挥作用，尤其在试体制、试机制、试模式方面取得更多实质性成果。</w:t>
      </w:r>
    </w:p>
    <w:p>
      <w:pPr>
        <w:ind w:left="0" w:right="0" w:firstLine="560"/>
        <w:spacing w:before="450" w:after="450" w:line="312" w:lineRule="auto"/>
      </w:pPr>
      <w:r>
        <w:rPr>
          <w:rFonts w:ascii="宋体" w:hAnsi="宋体" w:eastAsia="宋体" w:cs="宋体"/>
          <w:color w:val="000"/>
          <w:sz w:val="28"/>
          <w:szCs w:val="28"/>
        </w:rPr>
        <w:t xml:space="preserve">围绕落实授权经营体制改革要求，对两类公司进一步优化授权结构，并通过两类公司作用的发挥，进一步优化其所出资企业的股权构成、治理结构，组织形态，产业与领域分布，促进混改，市场化，职业经理人，股权激励制度等改革，</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第七个突破：重点领域混改将扩围升级</w:t>
      </w:r>
    </w:p>
    <w:p>
      <w:pPr>
        <w:ind w:left="0" w:right="0" w:firstLine="560"/>
        <w:spacing w:before="450" w:after="450" w:line="312" w:lineRule="auto"/>
      </w:pPr>
      <w:r>
        <w:rPr>
          <w:rFonts w:ascii="宋体" w:hAnsi="宋体" w:eastAsia="宋体" w:cs="宋体"/>
          <w:color w:val="000"/>
          <w:sz w:val="28"/>
          <w:szCs w:val="28"/>
        </w:rPr>
        <w:t xml:space="preserve">在此指导下，重点领域混合所有制改革将扩围升级，注重“改机制”。</w:t>
      </w:r>
    </w:p>
    <w:p>
      <w:pPr>
        <w:ind w:left="0" w:right="0" w:firstLine="560"/>
        <w:spacing w:before="450" w:after="450" w:line="312" w:lineRule="auto"/>
      </w:pPr>
      <w:r>
        <w:rPr>
          <w:rFonts w:ascii="宋体" w:hAnsi="宋体" w:eastAsia="宋体" w:cs="宋体"/>
          <w:color w:val="000"/>
          <w:sz w:val="28"/>
          <w:szCs w:val="28"/>
        </w:rPr>
        <w:t xml:space="preserve">众所周知，混合所有制改革是国改的关键领域，在深化国企“混改”实施意见即将推出的当下，业内预测，未来国企“混改”将进一步扩围升级精准化。</w:t>
      </w:r>
    </w:p>
    <w:p>
      <w:pPr>
        <w:ind w:left="0" w:right="0" w:firstLine="560"/>
        <w:spacing w:before="450" w:after="450" w:line="312" w:lineRule="auto"/>
      </w:pPr>
      <w:r>
        <w:rPr>
          <w:rFonts w:ascii="宋体" w:hAnsi="宋体" w:eastAsia="宋体" w:cs="宋体"/>
          <w:color w:val="000"/>
          <w:sz w:val="28"/>
          <w:szCs w:val="28"/>
        </w:rPr>
        <w:t xml:space="preserve">扩围上会把之前几期“双百行动”扩容到足够大，乃至按照深圳的做法就是不设家数指标，应混尽混。</w:t>
      </w:r>
    </w:p>
    <w:p>
      <w:pPr>
        <w:ind w:left="0" w:right="0" w:firstLine="560"/>
        <w:spacing w:before="450" w:after="450" w:line="312" w:lineRule="auto"/>
      </w:pPr>
      <w:r>
        <w:rPr>
          <w:rFonts w:ascii="宋体" w:hAnsi="宋体" w:eastAsia="宋体" w:cs="宋体"/>
          <w:color w:val="000"/>
          <w:sz w:val="28"/>
          <w:szCs w:val="28"/>
        </w:rPr>
        <w:t xml:space="preserve">升级上会在少数央企上市公司进一步推进“混改”的基础上（如中国联通），有可能推出更多整体上市公司层面此类“混改”，不排除对少数央企集团总部进行由多元股东共同推进的“混改”。</w:t>
      </w:r>
    </w:p>
    <w:p>
      <w:pPr>
        <w:ind w:left="0" w:right="0" w:firstLine="560"/>
        <w:spacing w:before="450" w:after="450" w:line="312" w:lineRule="auto"/>
      </w:pPr>
      <w:r>
        <w:rPr>
          <w:rFonts w:ascii="宋体" w:hAnsi="宋体" w:eastAsia="宋体" w:cs="宋体"/>
          <w:color w:val="000"/>
          <w:sz w:val="28"/>
          <w:szCs w:val="28"/>
        </w:rPr>
        <w:t xml:space="preserve">精准化上下一步分层分类推进“混改”，要以更加开放的姿态深化与民营企业合作，着力引入高匹配度、高认同感、高协同性的战略投资者，科学合理设置股权结构，切实转换经营机制，并强调充分保障企业职工知情权、参与权。</w:t>
      </w:r>
    </w:p>
    <w:p>
      <w:pPr>
        <w:ind w:left="0" w:right="0" w:firstLine="560"/>
        <w:spacing w:before="450" w:after="450" w:line="312" w:lineRule="auto"/>
      </w:pPr>
      <w:r>
        <w:rPr>
          <w:rFonts w:ascii="宋体" w:hAnsi="宋体" w:eastAsia="宋体" w:cs="宋体"/>
          <w:color w:val="000"/>
          <w:sz w:val="28"/>
          <w:szCs w:val="28"/>
        </w:rPr>
        <w:t xml:space="preserve">地方上，20_年，吉林省日前公布了国企“混改”实施方案，内蒙古自治区国资系统明确了47个国企“混改”项目，天津市国资系统推出60户精品国企“混改”项目。</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第八个突破：煤电等多领域重组整合力度加大</w:t>
      </w:r>
    </w:p>
    <w:p>
      <w:pPr>
        <w:ind w:left="0" w:right="0" w:firstLine="560"/>
        <w:spacing w:before="450" w:after="450" w:line="312" w:lineRule="auto"/>
      </w:pPr>
      <w:r>
        <w:rPr>
          <w:rFonts w:ascii="宋体" w:hAnsi="宋体" w:eastAsia="宋体" w:cs="宋体"/>
          <w:color w:val="000"/>
          <w:sz w:val="28"/>
          <w:szCs w:val="28"/>
        </w:rPr>
        <w:t xml:space="preserve">大方向是坚持出资人主导，对重复投资、同质化竞争问题突出的领域开展战略性重组和专业化整合，积极探索跨区域整合，加快非主业、非优势业务剥离。</w:t>
      </w:r>
    </w:p>
    <w:p>
      <w:pPr>
        <w:ind w:left="0" w:right="0" w:firstLine="560"/>
        <w:spacing w:before="450" w:after="450" w:line="312" w:lineRule="auto"/>
      </w:pPr>
      <w:r>
        <w:rPr>
          <w:rFonts w:ascii="宋体" w:hAnsi="宋体" w:eastAsia="宋体" w:cs="宋体"/>
          <w:color w:val="000"/>
          <w:sz w:val="28"/>
          <w:szCs w:val="28"/>
        </w:rPr>
        <w:t xml:space="preserve">继统一负责全国油气干线管网的建设和运行调度国家管网公司，以及经营管理解放军移交的全国范围内所有经营性资产及物业和农场的中国融通集团外，呼之欲出的中船集团与中船重工整合的消息时不时跳出来，包括中石油与中石化、中国移动与广电网、中国电信与中国联通等也是数度被猜测。</w:t>
      </w:r>
    </w:p>
    <w:p>
      <w:pPr>
        <w:ind w:left="0" w:right="0" w:firstLine="560"/>
        <w:spacing w:before="450" w:after="450" w:line="312" w:lineRule="auto"/>
      </w:pPr>
      <w:r>
        <w:rPr>
          <w:rFonts w:ascii="宋体" w:hAnsi="宋体" w:eastAsia="宋体" w:cs="宋体"/>
          <w:color w:val="000"/>
          <w:sz w:val="28"/>
          <w:szCs w:val="28"/>
        </w:rPr>
        <w:t xml:space="preserve">包括坊间一直在说的几大施工集团，航空类的几大企业（中航油，中航信，中航材），以及芯片领域的国家队，新能源汽车领域的国家队，包括业内一直在探索的校企，校办资产管理将往何处去，都有可能是此轮改革会触及的点。</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第九个突破：科技创新和激励再加码</w:t>
      </w:r>
    </w:p>
    <w:p>
      <w:pPr>
        <w:ind w:left="0" w:right="0" w:firstLine="560"/>
        <w:spacing w:before="450" w:after="450" w:line="312" w:lineRule="auto"/>
      </w:pPr>
      <w:r>
        <w:rPr>
          <w:rFonts w:ascii="宋体" w:hAnsi="宋体" w:eastAsia="宋体" w:cs="宋体"/>
          <w:color w:val="000"/>
          <w:sz w:val="28"/>
          <w:szCs w:val="28"/>
        </w:rPr>
        <w:t xml:space="preserve">卡脖子科技的靶向攻坚，成为三年行动计划的关键子课题。</w:t>
      </w:r>
    </w:p>
    <w:p>
      <w:pPr>
        <w:ind w:left="0" w:right="0" w:firstLine="560"/>
        <w:spacing w:before="450" w:after="450" w:line="312" w:lineRule="auto"/>
      </w:pPr>
      <w:r>
        <w:rPr>
          <w:rFonts w:ascii="宋体" w:hAnsi="宋体" w:eastAsia="宋体" w:cs="宋体"/>
          <w:color w:val="000"/>
          <w:sz w:val="28"/>
          <w:szCs w:val="28"/>
        </w:rPr>
        <w:t xml:space="preserve">“十四五”规划中，若干国企将设立专项的卡脖子攻坚专题战略。由此带出的科技创新和激励创新必将成为三年行动方案的关键命题。</w:t>
      </w:r>
    </w:p>
    <w:p>
      <w:pPr>
        <w:ind w:left="0" w:right="0" w:firstLine="560"/>
        <w:spacing w:before="450" w:after="450" w:line="312" w:lineRule="auto"/>
      </w:pPr>
      <w:r>
        <w:rPr>
          <w:rFonts w:ascii="宋体" w:hAnsi="宋体" w:eastAsia="宋体" w:cs="宋体"/>
          <w:color w:val="000"/>
          <w:sz w:val="28"/>
          <w:szCs w:val="28"/>
        </w:rPr>
        <w:t xml:space="preserve">合肥几次重大项目的重仓布局引发广泛热议背后，是大家痛定思痛，开始从制度和系统设计上开始反思科技创新的环境和动力机制。</w:t>
      </w:r>
    </w:p>
    <w:p>
      <w:pPr>
        <w:ind w:left="0" w:right="0" w:firstLine="560"/>
        <w:spacing w:before="450" w:after="450" w:line="312" w:lineRule="auto"/>
      </w:pPr>
      <w:r>
        <w:rPr>
          <w:rFonts w:ascii="宋体" w:hAnsi="宋体" w:eastAsia="宋体" w:cs="宋体"/>
          <w:color w:val="000"/>
          <w:sz w:val="28"/>
          <w:szCs w:val="28"/>
        </w:rPr>
        <w:t xml:space="preserve">上海推进的容错机制和三个“视同于”，早就被青岛等地学习和融合，广东甚至可以允许母公司的管理层跨层次在子孙公司内跟投项目（前提是新项目与集团没有内部交易），四川允许科技人员拥有职务发明的部分产权，江苏的科技贷方兴未艾，深圳、重庆的科技金融走出了新路子。</w:t>
      </w:r>
    </w:p>
    <w:p>
      <w:pPr>
        <w:ind w:left="0" w:right="0" w:firstLine="560"/>
        <w:spacing w:before="450" w:after="450" w:line="312" w:lineRule="auto"/>
      </w:pPr>
      <w:r>
        <w:rPr>
          <w:rFonts w:ascii="宋体" w:hAnsi="宋体" w:eastAsia="宋体" w:cs="宋体"/>
          <w:color w:val="000"/>
          <w:sz w:val="28"/>
          <w:szCs w:val="28"/>
        </w:rPr>
        <w:t xml:space="preserve">深圳甚至探索在鼓励创新方面，健全市国资委直管企业科技成果转移转化收入抵扣上缴利润、创新投入视同利润工作机制。健全科技成果、知识产权归属和利益分享机制，提高研发团队及重要贡献人员分享科技成果转化转让净收益比例至50%以上。打造科技创新服务平台上，深圳也伏线千里，汇聚了175家金融机构总部，打造了全球科技情报交易中心，仅深创投一家就累计投资162家上市公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第十个突破：省部合作，省界进入新境界</w:t>
      </w:r>
    </w:p>
    <w:p>
      <w:pPr>
        <w:ind w:left="0" w:right="0" w:firstLine="560"/>
        <w:spacing w:before="450" w:after="450" w:line="312" w:lineRule="auto"/>
      </w:pPr>
      <w:r>
        <w:rPr>
          <w:rFonts w:ascii="宋体" w:hAnsi="宋体" w:eastAsia="宋体" w:cs="宋体"/>
          <w:color w:val="000"/>
          <w:sz w:val="28"/>
          <w:szCs w:val="28"/>
        </w:rPr>
        <w:t xml:space="preserve">继八个国家大战略（一带一路、京津冀一体化、长江经济带、粤港澳湾区、长三角一体化、黄河生态带、东北二次振兴、西部大开发新格局），二个准国家战略（大运河文化带、海西经济区）之后，中央又推出海南自贸港建设、成渝双城都市圈战略。</w:t>
      </w:r>
    </w:p>
    <w:p>
      <w:pPr>
        <w:ind w:left="0" w:right="0" w:firstLine="560"/>
        <w:spacing w:before="450" w:after="450" w:line="312" w:lineRule="auto"/>
      </w:pPr>
      <w:r>
        <w:rPr>
          <w:rFonts w:ascii="宋体" w:hAnsi="宋体" w:eastAsia="宋体" w:cs="宋体"/>
          <w:color w:val="000"/>
          <w:sz w:val="28"/>
          <w:szCs w:val="28"/>
        </w:rPr>
        <w:t xml:space="preserve">如此多而重大的国家命脉型战略叠加而来，给这些战略所涉及的省，自治区，直辖市带来巨大的发展机遇的同时，也带出一个问题，地区财力扛不扛得动？所以去年底国务院国资委郝鹏书记所推动的三级国资规划，</w:t>
      </w:r>
    </w:p>
    <w:p>
      <w:pPr>
        <w:ind w:left="0" w:right="0" w:firstLine="560"/>
        <w:spacing w:before="450" w:after="450" w:line="312" w:lineRule="auto"/>
      </w:pPr>
      <w:r>
        <w:rPr>
          <w:rFonts w:ascii="宋体" w:hAnsi="宋体" w:eastAsia="宋体" w:cs="宋体"/>
          <w:color w:val="000"/>
          <w:sz w:val="28"/>
          <w:szCs w:val="28"/>
        </w:rPr>
        <w:t xml:space="preserve">其核心就是要从全局上、制度上、规划上、国资布局上解决中央企业与各地深化合作，各地用好全国范围内国有资本的带头引领作用，带动好全球范围内的社会资本，运作好国际国内两个循环。当前国务院国资委正牵头编制“十四五”全国国有资本布局与结构调整规划，组织编制央企总体规划和央企自身规划，并首次将地方国资规划和地方国企自身规划纳入体系，推动各地国资委结合自身资源禀赋，加强与全国国资规划的对接。</w:t>
      </w:r>
    </w:p>
    <w:p>
      <w:pPr>
        <w:ind w:left="0" w:right="0" w:firstLine="560"/>
        <w:spacing w:before="450" w:after="450" w:line="312" w:lineRule="auto"/>
      </w:pPr>
      <w:r>
        <w:rPr>
          <w:rFonts w:ascii="宋体" w:hAnsi="宋体" w:eastAsia="宋体" w:cs="宋体"/>
          <w:color w:val="000"/>
          <w:sz w:val="28"/>
          <w:szCs w:val="28"/>
        </w:rPr>
        <w:t xml:space="preserve">同时各地也加大协同力度。例如，上海、江苏、浙江、安徽建立一体化联合工作机制，共同打造重大问题协调与重大项目对接等平台，探索国资监管跨区域合作。成渝双城一体化有一个基础就是四川与重庆两地国资委建立了联席工作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改革，永远在路上，每当我们彷徨和犹豫的时候，还是要相信改革巨大的动能已经不是个别事件，因素可以影响和阻挠的，改革已经把中国国运，民众所盼，命运共同体国度所系，全球发展的正能量融合，共振到了一起。</w:t>
      </w:r>
    </w:p>
    <w:p>
      <w:pPr>
        <w:ind w:left="0" w:right="0" w:firstLine="560"/>
        <w:spacing w:before="450" w:after="450" w:line="312" w:lineRule="auto"/>
      </w:pPr>
      <w:r>
        <w:rPr>
          <w:rFonts w:ascii="宋体" w:hAnsi="宋体" w:eastAsia="宋体" w:cs="宋体"/>
          <w:color w:val="000"/>
          <w:sz w:val="28"/>
          <w:szCs w:val="28"/>
        </w:rPr>
        <w:t xml:space="preserve">这场旨在千年大计，旨在推动中国再出发的改革，是一个浩大的系统，国资国企改革是其中的一个组成部分，但更是其中的关键和主轴。</w:t>
      </w:r>
    </w:p>
    <w:p>
      <w:pPr>
        <w:ind w:left="0" w:right="0" w:firstLine="560"/>
        <w:spacing w:before="450" w:after="450" w:line="312" w:lineRule="auto"/>
      </w:pPr>
      <w:r>
        <w:rPr>
          <w:rFonts w:ascii="宋体" w:hAnsi="宋体" w:eastAsia="宋体" w:cs="宋体"/>
          <w:color w:val="000"/>
          <w:sz w:val="28"/>
          <w:szCs w:val="28"/>
        </w:rPr>
        <w:t xml:space="preserve">《国企改革三年行动方案》是理解中国发展的一把钥匙，一本密码本，一个昭示着全局的关键局部。</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有关三年行动工作建议总结五</w:t>
      </w:r>
    </w:p>
    <w:p>
      <w:pPr>
        <w:ind w:left="0" w:right="0" w:firstLine="560"/>
        <w:spacing w:before="450" w:after="450" w:line="312" w:lineRule="auto"/>
      </w:pPr>
      <w:r>
        <w:rPr>
          <w:rFonts w:ascii="宋体" w:hAnsi="宋体" w:eastAsia="宋体" w:cs="宋体"/>
          <w:color w:val="000"/>
          <w:sz w:val="28"/>
          <w:szCs w:val="28"/>
        </w:rPr>
        <w:t xml:space="preserve">20_年是国企改革三年行动计划的开局之年，在时间表、路线图的倒逼下，各地国企改革正在提速换挡。通过改革提高企业效率，助推经济高质量发展，是各地的共同目标。</w:t>
      </w:r>
    </w:p>
    <w:p>
      <w:pPr>
        <w:ind w:left="0" w:right="0" w:firstLine="560"/>
        <w:spacing w:before="450" w:after="450" w:line="312" w:lineRule="auto"/>
      </w:pPr>
      <w:r>
        <w:rPr>
          <w:rFonts w:ascii="宋体" w:hAnsi="宋体" w:eastAsia="宋体" w:cs="宋体"/>
          <w:color w:val="000"/>
          <w:sz w:val="28"/>
          <w:szCs w:val="28"/>
        </w:rPr>
        <w:t xml:space="preserve">党的***以来，国企改革不断向纵深发展，前期出台的“1+n”改革政策和各项改革试点探索，为改革提速换挡奠定了基础。不过，当改革驶入“深水区”，剩下的路只能摸索前行，应该在一定范围内给予改革试错空间，用容错机制给改革者兜底、壮胆、打气，保护其积极性和创造性，丢掉心理包袱。行动派多了，经验和教训才会更加明朗，改革之路也才会逐步清晰。</w:t>
      </w:r>
    </w:p>
    <w:p>
      <w:pPr>
        <w:ind w:left="0" w:right="0" w:firstLine="560"/>
        <w:spacing w:before="450" w:after="450" w:line="312" w:lineRule="auto"/>
      </w:pPr>
      <w:r>
        <w:rPr>
          <w:rFonts w:ascii="宋体" w:hAnsi="宋体" w:eastAsia="宋体" w:cs="宋体"/>
          <w:color w:val="000"/>
          <w:sz w:val="28"/>
          <w:szCs w:val="28"/>
        </w:rPr>
        <w:t xml:space="preserve">从实践看，思想上畏难、怕出错，是不少地方国企改革推进力度与进展情况不平衡的重要原因。之前的采访中，听到一位原大型央企负责人曾表示：“有争议没保护，出问题要追责;干得多毛病多，不干事最快活。”在这种环境下，一些不正常现象出现了——“干的不如看的，看的不如提意见的”。</w:t>
      </w:r>
    </w:p>
    <w:p>
      <w:pPr>
        <w:ind w:left="0" w:right="0" w:firstLine="560"/>
        <w:spacing w:before="450" w:after="450" w:line="312" w:lineRule="auto"/>
      </w:pPr>
      <w:r>
        <w:rPr>
          <w:rFonts w:ascii="宋体" w:hAnsi="宋体" w:eastAsia="宋体" w:cs="宋体"/>
          <w:color w:val="000"/>
          <w:sz w:val="28"/>
          <w:szCs w:val="28"/>
        </w:rPr>
        <w:t xml:space="preserve">实际上，各方已经认识到了建立容错机制的必要性和重要性。20_年多部门联合下发《关于深化混合所有制改革试点若干政策的意见》，就明确要建立免责容错机制。地方上的探索则要更早。20_年，上海提出“建立鼓励改革创新的容错机制”;江苏、江西、山东等地都有跟进。</w:t>
      </w:r>
    </w:p>
    <w:p>
      <w:pPr>
        <w:ind w:left="0" w:right="0" w:firstLine="560"/>
        <w:spacing w:before="450" w:after="450" w:line="312" w:lineRule="auto"/>
      </w:pPr>
      <w:r>
        <w:rPr>
          <w:rFonts w:ascii="宋体" w:hAnsi="宋体" w:eastAsia="宋体" w:cs="宋体"/>
          <w:color w:val="000"/>
          <w:sz w:val="28"/>
          <w:szCs w:val="28"/>
        </w:rPr>
        <w:t xml:space="preserve">各地的实践很有借鉴意义，但容错机制需要更加完善，才能应对改革中可能出现的新问题。首先，要明确“容”的底线，建立负面清单，明确容错免责具体事项及情形，将“法无禁止皆可为”的思维引入到国企改革中。就目前来看，普遍认为国企改革要符合有利于国有资产保值增值、有利于提高国有经济竞争力、有利于放大国有资本功能。这三个“有利于”仍需进行细化和说明，并体现在相关规章制度甚至法律中。</w:t>
      </w:r>
    </w:p>
    <w:p>
      <w:pPr>
        <w:ind w:left="0" w:right="0" w:firstLine="560"/>
        <w:spacing w:before="450" w:after="450" w:line="312" w:lineRule="auto"/>
      </w:pPr>
      <w:r>
        <w:rPr>
          <w:rFonts w:ascii="宋体" w:hAnsi="宋体" w:eastAsia="宋体" w:cs="宋体"/>
          <w:color w:val="000"/>
          <w:sz w:val="28"/>
          <w:szCs w:val="28"/>
        </w:rPr>
        <w:t xml:space="preserve">其次，要明确“错”由谁评判，探索建立专业评判制度和改革申诉机制及纠错机制。一些地方对此进行了探索，比如山东采取纪检部门、组织部门和国资监管机构联合发文等形式，明确相关程序。对有争议的问题，也可以成立由法律、财务、审计等多方面专家组成的第三方评判团队来进行评判。</w:t>
      </w:r>
    </w:p>
    <w:p>
      <w:pPr>
        <w:ind w:left="0" w:right="0" w:firstLine="560"/>
        <w:spacing w:before="450" w:after="450" w:line="312" w:lineRule="auto"/>
      </w:pPr>
      <w:r>
        <w:rPr>
          <w:rFonts w:ascii="宋体" w:hAnsi="宋体" w:eastAsia="宋体" w:cs="宋体"/>
          <w:color w:val="000"/>
          <w:sz w:val="28"/>
          <w:szCs w:val="28"/>
        </w:rPr>
        <w:t xml:space="preserve">再者，以典型案例、宣传推广等多种形式，营造试错、容错的氛围。在一些地方国企改革的进程中，曾出现过国有资产流失、损害职工利益的惨痛教训，因此，各方对新一轮国企改革持谨慎态度。但面对剩下的“硬骨头”，必须要让敢为人先的改革者有行动的勇气和信心。</w:t>
      </w:r>
    </w:p>
    <w:p>
      <w:pPr>
        <w:ind w:left="0" w:right="0" w:firstLine="560"/>
        <w:spacing w:before="450" w:after="450" w:line="312" w:lineRule="auto"/>
      </w:pPr>
      <w:r>
        <w:rPr>
          <w:rFonts w:ascii="宋体" w:hAnsi="宋体" w:eastAsia="宋体" w:cs="宋体"/>
          <w:color w:val="000"/>
          <w:sz w:val="28"/>
          <w:szCs w:val="28"/>
        </w:rPr>
        <w:t xml:space="preserve">“允许改革有失误，但不允许不改革。”建立更加完善的容错机制，打消改革者的顾虑，是国企改革在“深水区”提速的“护身符”。期待在容错机制的护航下，国企改革能不断突破固有障碍，释放更多红利，也期待改革涉及的利益群体在享受到改革红利的同时，也能充分认识到容错机制的善意和正能量。</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有关三年行动工作建议总结六</w:t>
      </w:r>
    </w:p>
    <w:p>
      <w:pPr>
        <w:ind w:left="0" w:right="0" w:firstLine="560"/>
        <w:spacing w:before="450" w:after="450" w:line="312" w:lineRule="auto"/>
      </w:pPr>
      <w:r>
        <w:rPr>
          <w:rFonts w:ascii="宋体" w:hAnsi="宋体" w:eastAsia="宋体" w:cs="宋体"/>
          <w:color w:val="000"/>
          <w:sz w:val="28"/>
          <w:szCs w:val="28"/>
        </w:rPr>
        <w:t xml:space="preserve">6月30日，中央深改委第十四次会议审议通过《国企改革三年行动方案（20_-20_年）》，引发热烈关注。</w:t>
      </w:r>
    </w:p>
    <w:p>
      <w:pPr>
        <w:ind w:left="0" w:right="0" w:firstLine="560"/>
        <w:spacing w:before="450" w:after="450" w:line="312" w:lineRule="auto"/>
      </w:pPr>
      <w:r>
        <w:rPr>
          <w:rFonts w:ascii="宋体" w:hAnsi="宋体" w:eastAsia="宋体" w:cs="宋体"/>
          <w:color w:val="000"/>
          <w:sz w:val="28"/>
          <w:szCs w:val="28"/>
        </w:rPr>
        <w:t xml:space="preserve">《国企三年行动方案》横跨“十三五”收官与“十四五”开局之战，通过《国企改革三年行动方案》，通过国企对中国发展的牵引力，意在更为紧凑的用好“十四五”期间，不是在“十四五”期间均匀用力，而是抢着用好是“十四五”前半段，所谓起手定江山，只有用好前半段，才能更好地抢时间，推转型，促突破。</w:t>
      </w:r>
    </w:p>
    <w:p>
      <w:pPr>
        <w:ind w:left="0" w:right="0" w:firstLine="560"/>
        <w:spacing w:before="450" w:after="450" w:line="312" w:lineRule="auto"/>
      </w:pPr>
      <w:r>
        <w:rPr>
          <w:rFonts w:ascii="宋体" w:hAnsi="宋体" w:eastAsia="宋体" w:cs="宋体"/>
          <w:color w:val="000"/>
          <w:sz w:val="28"/>
          <w:szCs w:val="28"/>
        </w:rPr>
        <w:t xml:space="preserve">通过《国企三年行动方案》，把整个十四五划分为两端：十四五前期——改革突破期，和十四五中后期——上台阶和见成效期。也更好与全球共振——把疫情之后的近两三年的全球经济复苏，与三五年期间的再全球化期间，中国必须采用不同的策略与布局。</w:t>
      </w:r>
    </w:p>
    <w:p>
      <w:pPr>
        <w:ind w:left="0" w:right="0" w:firstLine="560"/>
        <w:spacing w:before="450" w:after="450" w:line="312" w:lineRule="auto"/>
      </w:pPr>
      <w:r>
        <w:rPr>
          <w:rFonts w:ascii="宋体" w:hAnsi="宋体" w:eastAsia="宋体" w:cs="宋体"/>
          <w:color w:val="000"/>
          <w:sz w:val="28"/>
          <w:szCs w:val="28"/>
        </w:rPr>
        <w:t xml:space="preserve">天下熬改革久矣，20_年的22号文所勾勒的国改顶层设计之后，陆陆续续出台诸多政策，而20_年作为国企改革三年行动启动之年，将之前很多政策的症结，落实不下去的障碍，与现实的冲突及政策空白地带，要做个拉网式巡查和系统整合，以一揽子政策及举措的出台，全面推进国企混改、重组整合、国资监管体制改革，使得国改进入快速推进、综合推进，实质进展，出成效，出模式，出创新的新阶段。</w:t>
      </w:r>
    </w:p>
    <w:p>
      <w:pPr>
        <w:ind w:left="0" w:right="0" w:firstLine="560"/>
        <w:spacing w:before="450" w:after="450" w:line="312" w:lineRule="auto"/>
      </w:pPr>
      <w:r>
        <w:rPr>
          <w:rFonts w:ascii="宋体" w:hAnsi="宋体" w:eastAsia="宋体" w:cs="宋体"/>
          <w:color w:val="000"/>
          <w:sz w:val="28"/>
          <w:szCs w:val="28"/>
        </w:rPr>
        <w:t xml:space="preserve">华彩咨询建议各级国资深入把握《国企改革三年行动方案（20_-20_年）》在十个方面的大突破，理解好中央布局，结合政策，贯彻措施，发动共振。</w:t>
      </w:r>
    </w:p>
    <w:p>
      <w:pPr>
        <w:ind w:left="0" w:right="0" w:firstLine="560"/>
        <w:spacing w:before="450" w:after="450" w:line="312" w:lineRule="auto"/>
      </w:pPr>
      <w:r>
        <w:rPr>
          <w:rFonts w:ascii="宋体" w:hAnsi="宋体" w:eastAsia="宋体" w:cs="宋体"/>
          <w:color w:val="000"/>
          <w:sz w:val="28"/>
          <w:szCs w:val="28"/>
        </w:rPr>
        <w:t xml:space="preserve">图片来源：pixabay</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第一个突破：再顶层设计</w:t>
      </w:r>
    </w:p>
    <w:p>
      <w:pPr>
        <w:ind w:left="0" w:right="0" w:firstLine="560"/>
        <w:spacing w:before="450" w:after="450" w:line="312" w:lineRule="auto"/>
      </w:pPr>
      <w:r>
        <w:rPr>
          <w:rFonts w:ascii="宋体" w:hAnsi="宋体" w:eastAsia="宋体" w:cs="宋体"/>
          <w:color w:val="000"/>
          <w:sz w:val="28"/>
          <w:szCs w:val="28"/>
        </w:rPr>
        <w:t xml:space="preserve">“抓重点、补短板、强弱项”是行动方案的中心，推进国有经济布局优化和结构调整是其核心目标。</w:t>
      </w:r>
    </w:p>
    <w:p>
      <w:pPr>
        <w:ind w:left="0" w:right="0" w:firstLine="560"/>
        <w:spacing w:before="450" w:after="450" w:line="312" w:lineRule="auto"/>
      </w:pPr>
      <w:r>
        <w:rPr>
          <w:rFonts w:ascii="宋体" w:hAnsi="宋体" w:eastAsia="宋体" w:cs="宋体"/>
          <w:color w:val="000"/>
          <w:sz w:val="28"/>
          <w:szCs w:val="28"/>
        </w:rPr>
        <w:t xml:space="preserve">方案有四个核心集成：</w:t>
      </w:r>
    </w:p>
    <w:p>
      <w:pPr>
        <w:ind w:left="0" w:right="0" w:firstLine="560"/>
        <w:spacing w:before="450" w:after="450" w:line="312" w:lineRule="auto"/>
      </w:pPr>
      <w:r>
        <w:rPr>
          <w:rFonts w:ascii="宋体" w:hAnsi="宋体" w:eastAsia="宋体" w:cs="宋体"/>
          <w:color w:val="000"/>
          <w:sz w:val="28"/>
          <w:szCs w:val="28"/>
        </w:rPr>
        <w:t xml:space="preserve">第一个集成，要把党的十九大对国有资本的担当，对国资国企改革的相关要求针对性，靶向，高强度落实到未来三年行动当中去。</w:t>
      </w:r>
    </w:p>
    <w:p>
      <w:pPr>
        <w:ind w:left="0" w:right="0" w:firstLine="560"/>
        <w:spacing w:before="450" w:after="450" w:line="312" w:lineRule="auto"/>
      </w:pPr>
      <w:r>
        <w:rPr>
          <w:rFonts w:ascii="宋体" w:hAnsi="宋体" w:eastAsia="宋体" w:cs="宋体"/>
          <w:color w:val="000"/>
          <w:sz w:val="28"/>
          <w:szCs w:val="28"/>
        </w:rPr>
        <w:t xml:space="preserve">第二个集成，是把20_年的22号文出台以来，“1+n”的改革政策系统整合，结构化梳理，拾遗补缺，变若干单项改革为综合改革、系统改革，对国资国企改革明现状，找问题，确症结，定任务，定时间表、路线图、施工图。在未来的三年行动中加快落实，促进见效，滚动推进，定点攻坚。</w:t>
      </w:r>
    </w:p>
    <w:p>
      <w:pPr>
        <w:ind w:left="0" w:right="0" w:firstLine="560"/>
        <w:spacing w:before="450" w:after="450" w:line="312" w:lineRule="auto"/>
      </w:pPr>
      <w:r>
        <w:rPr>
          <w:rFonts w:ascii="宋体" w:hAnsi="宋体" w:eastAsia="宋体" w:cs="宋体"/>
          <w:color w:val="000"/>
          <w:sz w:val="28"/>
          <w:szCs w:val="28"/>
        </w:rPr>
        <w:t xml:space="preserve">第三个集成，是把这几年在“十项改革试点”、“双百行动”、三去一降一补、新旧动能转化、供给侧结构性改革、高质量发展、国企现代企业制度建设、董事会试点、党建嵌入公司治理等改革试点示范工程和重大改革行动推进过程中，国资国企界所探索的理论，创造的一些经验，模式，路径，综合，融合，跨界，推广更广阔，更深度的国改中去。</w:t>
      </w:r>
    </w:p>
    <w:p>
      <w:pPr>
        <w:ind w:left="0" w:right="0" w:firstLine="560"/>
        <w:spacing w:before="450" w:after="450" w:line="312" w:lineRule="auto"/>
      </w:pPr>
      <w:r>
        <w:rPr>
          <w:rFonts w:ascii="宋体" w:hAnsi="宋体" w:eastAsia="宋体" w:cs="宋体"/>
          <w:color w:val="000"/>
          <w:sz w:val="28"/>
          <w:szCs w:val="28"/>
        </w:rPr>
        <w:t xml:space="preserve">第四个集成，是之前的四批210户混改试点、“双百行动”、区域综改试验”、“科改示范行动”，从中央企业到省市国企有近千家试点企业将会作为吃过螃蟹的改革样板进一步推动更为全面的综合改革，以期巩固改革成果，推进改革成效，引领改革信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第二个突破：聚焦七个关键抓手</w:t>
      </w:r>
    </w:p>
    <w:p>
      <w:pPr>
        <w:ind w:left="0" w:right="0" w:firstLine="560"/>
        <w:spacing w:before="450" w:after="450" w:line="312" w:lineRule="auto"/>
      </w:pPr>
      <w:r>
        <w:rPr>
          <w:rFonts w:ascii="宋体" w:hAnsi="宋体" w:eastAsia="宋体" w:cs="宋体"/>
          <w:color w:val="000"/>
          <w:sz w:val="28"/>
          <w:szCs w:val="28"/>
        </w:rPr>
        <w:t xml:space="preserve">《国企改革三年行动方案（20_-20_年）》聚焦七个关键抓手，这七个抓手的改革不仅要有路线图，时间表，还要可考核，可评价，可倒逼！</w:t>
      </w:r>
    </w:p>
    <w:p>
      <w:pPr>
        <w:ind w:left="0" w:right="0" w:firstLine="560"/>
        <w:spacing w:before="450" w:after="450" w:line="312" w:lineRule="auto"/>
      </w:pPr>
      <w:r>
        <w:rPr>
          <w:rFonts w:ascii="宋体" w:hAnsi="宋体" w:eastAsia="宋体" w:cs="宋体"/>
          <w:color w:val="000"/>
          <w:sz w:val="28"/>
          <w:szCs w:val="28"/>
        </w:rPr>
        <w:t xml:space="preserve">一、完善中国特色现代企业制度，理清党委（党组)、董事会、监事会、经理层等各治理主体的权责边界，推动章程和议事规则的个性化设计，落实不同于公司法公司章程范例的个性化设计，探索黄金股，ab股，同股不同表决权，同股不同分配权，落实董事会职权，建立有效制衡的公司治理机制。</w:t>
      </w:r>
    </w:p>
    <w:p>
      <w:pPr>
        <w:ind w:left="0" w:right="0" w:firstLine="560"/>
        <w:spacing w:before="450" w:after="450" w:line="312" w:lineRule="auto"/>
      </w:pPr>
      <w:r>
        <w:rPr>
          <w:rFonts w:ascii="宋体" w:hAnsi="宋体" w:eastAsia="宋体" w:cs="宋体"/>
          <w:color w:val="000"/>
          <w:sz w:val="28"/>
          <w:szCs w:val="28"/>
        </w:rPr>
        <w:t xml:space="preserve">二、加快建立健全市场化经营机制，推进职业经理人制度和经理层成员任期制契约制度，推进制定各类科学的市场化目标，探索将五位一体建设任务合理的折算为市场化目标，推动各类中长期激励政策，着力提高企业活力和效率。</w:t>
      </w:r>
    </w:p>
    <w:p>
      <w:pPr>
        <w:ind w:left="0" w:right="0" w:firstLine="560"/>
        <w:spacing w:before="450" w:after="450" w:line="312" w:lineRule="auto"/>
      </w:pPr>
      <w:r>
        <w:rPr>
          <w:rFonts w:ascii="宋体" w:hAnsi="宋体" w:eastAsia="宋体" w:cs="宋体"/>
          <w:color w:val="000"/>
          <w:sz w:val="28"/>
          <w:szCs w:val="28"/>
        </w:rPr>
        <w:t xml:space="preserve">三、积极稳妥、分层分类深化混合所有制改革，推动混合所有制企业探索基于混改的企业制度重构，深度转化经营机制，积极推动深度发挥非国有股东的积极作用，探索在公司章程和实际治理过程中保护国有出资人利益的相关制度安排。</w:t>
      </w:r>
    </w:p>
    <w:p>
      <w:pPr>
        <w:ind w:left="0" w:right="0" w:firstLine="560"/>
        <w:spacing w:before="450" w:after="450" w:line="312" w:lineRule="auto"/>
      </w:pPr>
      <w:r>
        <w:rPr>
          <w:rFonts w:ascii="宋体" w:hAnsi="宋体" w:eastAsia="宋体" w:cs="宋体"/>
          <w:color w:val="000"/>
          <w:sz w:val="28"/>
          <w:szCs w:val="28"/>
        </w:rPr>
        <w:t xml:space="preserve">四、优化国有资本布局，围绕国有资本在形态布局、空间（国家战略）、产业（领域）、时间、角色与担当等方面的布局，力推战略性重组、突破性重构、大格局创构、专业化整合，引导聚焦实体经济，服务实体经济，做强做精主业，发挥国有企业在“六稳”、“六保”、优化结构，畅通国际、国内两个循环方面的引领作用，对冲疫情负面影响，科学合理探索中国在新时期的国际化，适应和引领新型全球化探索，发挥中国经济对全球经济的引领和推动作用。</w:t>
      </w:r>
    </w:p>
    <w:p>
      <w:pPr>
        <w:ind w:left="0" w:right="0" w:firstLine="560"/>
        <w:spacing w:before="450" w:after="450" w:line="312" w:lineRule="auto"/>
      </w:pPr>
      <w:r>
        <w:rPr>
          <w:rFonts w:ascii="宋体" w:hAnsi="宋体" w:eastAsia="宋体" w:cs="宋体"/>
          <w:color w:val="000"/>
          <w:sz w:val="28"/>
          <w:szCs w:val="28"/>
        </w:rPr>
        <w:t xml:space="preserve">五、完善以管资本为主的国有资产监管体制，加大授权放权力度，有效发挥国有资本投资、运营公司（两类公司）功能作用。</w:t>
      </w:r>
    </w:p>
    <w:p>
      <w:pPr>
        <w:ind w:left="0" w:right="0" w:firstLine="560"/>
        <w:spacing w:before="450" w:after="450" w:line="312" w:lineRule="auto"/>
      </w:pPr>
      <w:r>
        <w:rPr>
          <w:rFonts w:ascii="宋体" w:hAnsi="宋体" w:eastAsia="宋体" w:cs="宋体"/>
          <w:color w:val="000"/>
          <w:sz w:val="28"/>
          <w:szCs w:val="28"/>
        </w:rPr>
        <w:t xml:space="preserve">六、推进“双百行动”、“区域性综合改革试验”、“科改示范行动”等专项工程的深化、模式化、综合化，充分发挥示范引领作用。</w:t>
      </w:r>
    </w:p>
    <w:p>
      <w:pPr>
        <w:ind w:left="0" w:right="0" w:firstLine="560"/>
        <w:spacing w:before="450" w:after="450" w:line="312" w:lineRule="auto"/>
      </w:pPr>
      <w:r>
        <w:rPr>
          <w:rFonts w:ascii="宋体" w:hAnsi="宋体" w:eastAsia="宋体" w:cs="宋体"/>
          <w:color w:val="000"/>
          <w:sz w:val="28"/>
          <w:szCs w:val="28"/>
        </w:rPr>
        <w:t xml:space="preserve">七、加强党对国有企业的全面领导，探索党组织在治理中的作用，加强党建，充分发挥企业家价值，以高质量党建引领高质量发展。</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第三个突破：加快构建国资监管“大格局”</w:t>
      </w:r>
    </w:p>
    <w:p>
      <w:pPr>
        <w:ind w:left="0" w:right="0" w:firstLine="560"/>
        <w:spacing w:before="450" w:after="450" w:line="312" w:lineRule="auto"/>
      </w:pPr>
      <w:r>
        <w:rPr>
          <w:rFonts w:ascii="宋体" w:hAnsi="宋体" w:eastAsia="宋体" w:cs="宋体"/>
          <w:color w:val="000"/>
          <w:sz w:val="28"/>
          <w:szCs w:val="28"/>
        </w:rPr>
        <w:t xml:space="preserve">加快构建国资监管“大格局”是发挥国资系统作用，形成国资系统战斗力和牵引作用的关键。</w:t>
      </w:r>
    </w:p>
    <w:p>
      <w:pPr>
        <w:ind w:left="0" w:right="0" w:firstLine="560"/>
        <w:spacing w:before="450" w:after="450" w:line="312" w:lineRule="auto"/>
      </w:pPr>
      <w:r>
        <w:rPr>
          <w:rFonts w:ascii="宋体" w:hAnsi="宋体" w:eastAsia="宋体" w:cs="宋体"/>
          <w:color w:val="000"/>
          <w:sz w:val="28"/>
          <w:szCs w:val="28"/>
        </w:rPr>
        <w:t xml:space="preserve">目前，全国已有27个地方出台国资监管机构职能转变方案，35个地方出台权责清单，政府与市场、监管与企业的边界更加清晰。20_年国务院国资委明确提出：要凝聚全系统之力，争取用2至3年时间，构建国资监管大格局，形成国资监管一盘棋。</w:t>
      </w:r>
    </w:p>
    <w:p>
      <w:pPr>
        <w:ind w:left="0" w:right="0" w:firstLine="560"/>
        <w:spacing w:before="450" w:after="450" w:line="312" w:lineRule="auto"/>
      </w:pPr>
      <w:r>
        <w:rPr>
          <w:rFonts w:ascii="宋体" w:hAnsi="宋体" w:eastAsia="宋体" w:cs="宋体"/>
          <w:color w:val="000"/>
          <w:sz w:val="28"/>
          <w:szCs w:val="28"/>
        </w:rPr>
        <w:t xml:space="preserve">河北、黑龙江、甘肃等地国资委在统一监管上强化负债率监测管控，推动高负债地方国企落实降杠杆任务。全国国资监管系统企业资产负债率继续下降。</w:t>
      </w:r>
    </w:p>
    <w:p>
      <w:pPr>
        <w:ind w:left="0" w:right="0" w:firstLine="560"/>
        <w:spacing w:before="450" w:after="450" w:line="312" w:lineRule="auto"/>
      </w:pPr>
      <w:r>
        <w:rPr>
          <w:rFonts w:ascii="宋体" w:hAnsi="宋体" w:eastAsia="宋体" w:cs="宋体"/>
          <w:color w:val="000"/>
          <w:sz w:val="28"/>
          <w:szCs w:val="28"/>
        </w:rPr>
        <w:t xml:space="preserve">未来国资系统的智能化监管将是国企改革领导小组更为关注的战略性工程。在增强研发创新能力、强化财务硬约束、削减和规范补贴、完善激励机制、提高劳动生产率和资金回报率等重点领域和关键环节，基于大数据分析和动态实时监控，引导国资系统形成更为明确的任务举措，制定科学的量化、可考核的具体指标。形成针对各类风险的发现乃至预警机制。</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第四个突破：综合改革一揽子政策</w:t>
      </w:r>
    </w:p>
    <w:p>
      <w:pPr>
        <w:ind w:left="0" w:right="0" w:firstLine="560"/>
        <w:spacing w:before="450" w:after="450" w:line="312" w:lineRule="auto"/>
      </w:pPr>
      <w:r>
        <w:rPr>
          <w:rFonts w:ascii="宋体" w:hAnsi="宋体" w:eastAsia="宋体" w:cs="宋体"/>
          <w:color w:val="000"/>
          <w:sz w:val="28"/>
          <w:szCs w:val="28"/>
        </w:rPr>
        <w:t xml:space="preserve">十月底前出具推进综合改革的一揽子政策。</w:t>
      </w:r>
    </w:p>
    <w:p>
      <w:pPr>
        <w:ind w:left="0" w:right="0" w:firstLine="560"/>
        <w:spacing w:before="450" w:after="450" w:line="312" w:lineRule="auto"/>
      </w:pPr>
      <w:r>
        <w:rPr>
          <w:rFonts w:ascii="宋体" w:hAnsi="宋体" w:eastAsia="宋体" w:cs="宋体"/>
          <w:color w:val="000"/>
          <w:sz w:val="28"/>
          <w:szCs w:val="28"/>
        </w:rPr>
        <w:t xml:space="preserve">6月11日，国务院发布关于落实《政府工作报告》重点工作部门分工的意见。其中，“实施国企改革三年行动”由国务院国资委牵头，10月底前出台相关政策；</w:t>
      </w:r>
    </w:p>
    <w:p>
      <w:pPr>
        <w:ind w:left="0" w:right="0" w:firstLine="560"/>
        <w:spacing w:before="450" w:after="450" w:line="312" w:lineRule="auto"/>
      </w:pPr>
      <w:r>
        <w:rPr>
          <w:rFonts w:ascii="宋体" w:hAnsi="宋体" w:eastAsia="宋体" w:cs="宋体"/>
          <w:color w:val="000"/>
          <w:sz w:val="28"/>
          <w:szCs w:val="28"/>
        </w:rPr>
        <w:t xml:space="preserve">国务院总理李克强在5月22日政府工作报告中指出，“提升国资国企改革成效，实施国企改革三年行动；完善国资监管体制，深化混合所有制改革；基本完成剥离办社会职能和解决历史遗留问题。国企要聚焦主责主业，健全市场化经营机制，提高核心竞争力。”所以，10月底前出台相关政策，就是针对这些目标，一揽子出台系列政策，不让国资委在改革上喊得响却动得少，不让国企在改革上犹犹豫豫，把政策供给到位，让国资国企清爽干脆地迈入“十四五”。</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第五个突破：剥离社会职能和解决历史遗留问题</w:t>
      </w:r>
    </w:p>
    <w:p>
      <w:pPr>
        <w:ind w:left="0" w:right="0" w:firstLine="560"/>
        <w:spacing w:before="450" w:after="450" w:line="312" w:lineRule="auto"/>
      </w:pPr>
      <w:r>
        <w:rPr>
          <w:rFonts w:ascii="宋体" w:hAnsi="宋体" w:eastAsia="宋体" w:cs="宋体"/>
          <w:color w:val="000"/>
          <w:sz w:val="28"/>
          <w:szCs w:val="28"/>
        </w:rPr>
        <w:t xml:space="preserve">今年年底前基本完成剥离社会职能和解决历史遗留问题。</w:t>
      </w:r>
    </w:p>
    <w:p>
      <w:pPr>
        <w:ind w:left="0" w:right="0" w:firstLine="560"/>
        <w:spacing w:before="450" w:after="450" w:line="312" w:lineRule="auto"/>
      </w:pPr>
      <w:r>
        <w:rPr>
          <w:rFonts w:ascii="宋体" w:hAnsi="宋体" w:eastAsia="宋体" w:cs="宋体"/>
          <w:color w:val="000"/>
          <w:sz w:val="28"/>
          <w:szCs w:val="28"/>
        </w:rPr>
        <w:t xml:space="preserve">6月11日，国务院发布关于落实《政府工作报告》重点工作部门分工的意见中，“基本完成剥离办社会职能和解决历史遗留问题”一项由国务院国资委牵头，12月底前完成。</w:t>
      </w:r>
    </w:p>
    <w:p>
      <w:pPr>
        <w:ind w:left="0" w:right="0" w:firstLine="560"/>
        <w:spacing w:before="450" w:after="450" w:line="312" w:lineRule="auto"/>
      </w:pPr>
      <w:r>
        <w:rPr>
          <w:rFonts w:ascii="宋体" w:hAnsi="宋体" w:eastAsia="宋体" w:cs="宋体"/>
          <w:color w:val="000"/>
          <w:sz w:val="28"/>
          <w:szCs w:val="28"/>
        </w:rPr>
        <w:t xml:space="preserve">20_年，国务院印发了《加快剥离国有企业办社会职能和解决历史遗留问题工作方案》，提出要在20_年底基本完成剥离任务。由于工作遇到太多阻碍因素，导致推进难度大、进度慢。现在剩下的都是难啃的骨头，需要出大招，出真招，一企一策，多策齐下，采取整体移交，自治运营，托管运行，企业兜底加市场运作，分离移交、重组改制、关闭撤销、政府购买服务、专业化运营管理等不同方式剥离办社会职能和解决历史遗留问题。国务院国资委主任郝鹏早先也曾强调，今年将全面完成剥离国有企业办社会职能和解决历史遗留问题。</w:t>
      </w:r>
    </w:p>
    <w:p>
      <w:pPr>
        <w:ind w:left="0" w:right="0" w:firstLine="560"/>
        <w:spacing w:before="450" w:after="450" w:line="312" w:lineRule="auto"/>
      </w:pPr>
      <w:r>
        <w:rPr>
          <w:rFonts w:ascii="宋体" w:hAnsi="宋体" w:eastAsia="宋体" w:cs="宋体"/>
          <w:color w:val="000"/>
          <w:sz w:val="28"/>
          <w:szCs w:val="28"/>
        </w:rPr>
        <w:t xml:space="preserve">东北国企，你们身上最沉重的包袱，最难解决的那些问题，可以突破了！——这和中央领导要求今年年底前确保消除绝对贫困都是中国国家治理体系建设的夯实地基之举，意味深长，作用关键，民心所向，信心所系！</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第六个突破：加快推进“两类公司”试点</w:t>
      </w:r>
    </w:p>
    <w:p>
      <w:pPr>
        <w:ind w:left="0" w:right="0" w:firstLine="560"/>
        <w:spacing w:before="450" w:after="450" w:line="312" w:lineRule="auto"/>
      </w:pPr>
      <w:r>
        <w:rPr>
          <w:rFonts w:ascii="宋体" w:hAnsi="宋体" w:eastAsia="宋体" w:cs="宋体"/>
          <w:color w:val="000"/>
          <w:sz w:val="28"/>
          <w:szCs w:val="28"/>
        </w:rPr>
        <w:t xml:space="preserve">31个地方改组组建超过100家国有资本投资、运营公司；从中央到地方加快推进“两类公司”试点，加大“两类公司”试点力度，加强“两类公司”在国有资本布局调节上的功能发挥。</w:t>
      </w:r>
    </w:p>
    <w:p>
      <w:pPr>
        <w:ind w:left="0" w:right="0" w:firstLine="560"/>
        <w:spacing w:before="450" w:after="450" w:line="312" w:lineRule="auto"/>
      </w:pPr>
      <w:r>
        <w:rPr>
          <w:rFonts w:ascii="宋体" w:hAnsi="宋体" w:eastAsia="宋体" w:cs="宋体"/>
          <w:color w:val="000"/>
          <w:sz w:val="28"/>
          <w:szCs w:val="28"/>
        </w:rPr>
        <w:t xml:space="preserve">国资委明确指出，今年将加大对“两类公司”试点企业授权力度，适时改组或组建新的“两类公司”。两类公司要在推动国有资本功能创新，国有资本布局优化，国有资本形态转化、供给侧结构性改革，高质量发展上更好发挥作用，尤其在试体制、试机制、试模式方面取得更多实质性成果。</w:t>
      </w:r>
    </w:p>
    <w:p>
      <w:pPr>
        <w:ind w:left="0" w:right="0" w:firstLine="560"/>
        <w:spacing w:before="450" w:after="450" w:line="312" w:lineRule="auto"/>
      </w:pPr>
      <w:r>
        <w:rPr>
          <w:rFonts w:ascii="宋体" w:hAnsi="宋体" w:eastAsia="宋体" w:cs="宋体"/>
          <w:color w:val="000"/>
          <w:sz w:val="28"/>
          <w:szCs w:val="28"/>
        </w:rPr>
        <w:t xml:space="preserve">围绕落实授权经营体制改革要求，对两类公司进一步优化授权结构，并通过两类公司作用的发挥，进一步优化其所出资企业的股权构成、治理结构，组织形态，产业与领域分布，促进混改，市场化，职业经理人，股权激励制度等改革，</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第七个突破：重点领域混改将扩围升级</w:t>
      </w:r>
    </w:p>
    <w:p>
      <w:pPr>
        <w:ind w:left="0" w:right="0" w:firstLine="560"/>
        <w:spacing w:before="450" w:after="450" w:line="312" w:lineRule="auto"/>
      </w:pPr>
      <w:r>
        <w:rPr>
          <w:rFonts w:ascii="宋体" w:hAnsi="宋体" w:eastAsia="宋体" w:cs="宋体"/>
          <w:color w:val="000"/>
          <w:sz w:val="28"/>
          <w:szCs w:val="28"/>
        </w:rPr>
        <w:t xml:space="preserve">在此指导下，重点领域混合所有制改革将扩围升级，注重“改机制”。</w:t>
      </w:r>
    </w:p>
    <w:p>
      <w:pPr>
        <w:ind w:left="0" w:right="0" w:firstLine="560"/>
        <w:spacing w:before="450" w:after="450" w:line="312" w:lineRule="auto"/>
      </w:pPr>
      <w:r>
        <w:rPr>
          <w:rFonts w:ascii="宋体" w:hAnsi="宋体" w:eastAsia="宋体" w:cs="宋体"/>
          <w:color w:val="000"/>
          <w:sz w:val="28"/>
          <w:szCs w:val="28"/>
        </w:rPr>
        <w:t xml:space="preserve">众所周知，混合所有制改革是国改的关键领域，在深化国企“混改”实施意见即将推出的当下，业内预测，未来国企“混改”将进一步扩围升级精准化。</w:t>
      </w:r>
    </w:p>
    <w:p>
      <w:pPr>
        <w:ind w:left="0" w:right="0" w:firstLine="560"/>
        <w:spacing w:before="450" w:after="450" w:line="312" w:lineRule="auto"/>
      </w:pPr>
      <w:r>
        <w:rPr>
          <w:rFonts w:ascii="宋体" w:hAnsi="宋体" w:eastAsia="宋体" w:cs="宋体"/>
          <w:color w:val="000"/>
          <w:sz w:val="28"/>
          <w:szCs w:val="28"/>
        </w:rPr>
        <w:t xml:space="preserve">扩围上会把之前几期“双百行动”扩容到足够大，乃至按照深圳的做法就是不设家数指标，应混尽混。</w:t>
      </w:r>
    </w:p>
    <w:p>
      <w:pPr>
        <w:ind w:left="0" w:right="0" w:firstLine="560"/>
        <w:spacing w:before="450" w:after="450" w:line="312" w:lineRule="auto"/>
      </w:pPr>
      <w:r>
        <w:rPr>
          <w:rFonts w:ascii="宋体" w:hAnsi="宋体" w:eastAsia="宋体" w:cs="宋体"/>
          <w:color w:val="000"/>
          <w:sz w:val="28"/>
          <w:szCs w:val="28"/>
        </w:rPr>
        <w:t xml:space="preserve">升级上会在少数央企上市公司进一步推进“混改”的基础上（如中国联通），有可能推出更多整体上市公司层面此类“混改”，不排除对少数央企集团总部进行由多元股东共同推进的“混改”。</w:t>
      </w:r>
    </w:p>
    <w:p>
      <w:pPr>
        <w:ind w:left="0" w:right="0" w:firstLine="560"/>
        <w:spacing w:before="450" w:after="450" w:line="312" w:lineRule="auto"/>
      </w:pPr>
      <w:r>
        <w:rPr>
          <w:rFonts w:ascii="宋体" w:hAnsi="宋体" w:eastAsia="宋体" w:cs="宋体"/>
          <w:color w:val="000"/>
          <w:sz w:val="28"/>
          <w:szCs w:val="28"/>
        </w:rPr>
        <w:t xml:space="preserve">精准化上下一步分层分类推进“混改”，要以更加开放的姿态深化与民营企业合作，着力引入高匹配度、高认同感、高协同性的战略投资者，科学合理设置股权结构，切实转换经营机制，并强调充分保障企业职工知情权、参与权。</w:t>
      </w:r>
    </w:p>
    <w:p>
      <w:pPr>
        <w:ind w:left="0" w:right="0" w:firstLine="560"/>
        <w:spacing w:before="450" w:after="450" w:line="312" w:lineRule="auto"/>
      </w:pPr>
      <w:r>
        <w:rPr>
          <w:rFonts w:ascii="宋体" w:hAnsi="宋体" w:eastAsia="宋体" w:cs="宋体"/>
          <w:color w:val="000"/>
          <w:sz w:val="28"/>
          <w:szCs w:val="28"/>
        </w:rPr>
        <w:t xml:space="preserve">地方上，20_年，吉林省日前公布了国企“混改”实施方案，内蒙古自治区国资系统明确了47个国企“混改”项目，天津市国资系统推出60户精品国企“混改”项目。</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第八个突破：煤电等多领域重组整合力度加大</w:t>
      </w:r>
    </w:p>
    <w:p>
      <w:pPr>
        <w:ind w:left="0" w:right="0" w:firstLine="560"/>
        <w:spacing w:before="450" w:after="450" w:line="312" w:lineRule="auto"/>
      </w:pPr>
      <w:r>
        <w:rPr>
          <w:rFonts w:ascii="宋体" w:hAnsi="宋体" w:eastAsia="宋体" w:cs="宋体"/>
          <w:color w:val="000"/>
          <w:sz w:val="28"/>
          <w:szCs w:val="28"/>
        </w:rPr>
        <w:t xml:space="preserve">大方向是坚持出资人主导，对重复投资、同质化竞争问题突出的领域开展战略性重组和专业化整合，积极探索跨区域整合，加快非主业、非优势业务剥离。</w:t>
      </w:r>
    </w:p>
    <w:p>
      <w:pPr>
        <w:ind w:left="0" w:right="0" w:firstLine="560"/>
        <w:spacing w:before="450" w:after="450" w:line="312" w:lineRule="auto"/>
      </w:pPr>
      <w:r>
        <w:rPr>
          <w:rFonts w:ascii="宋体" w:hAnsi="宋体" w:eastAsia="宋体" w:cs="宋体"/>
          <w:color w:val="000"/>
          <w:sz w:val="28"/>
          <w:szCs w:val="28"/>
        </w:rPr>
        <w:t xml:space="preserve">继统一负责全国油气干线管网的建设和运行调度国家管网公司，以及经营管理解放军移交的全国范围内所有经营性资产及物业和农场的中国融通集团外，呼之欲出的中船集团与中船重工整合的消息时不时跳出来，包括中石油与中石化、中国移动与广电网、中国电信与中国联通等也是数度被猜测。</w:t>
      </w:r>
    </w:p>
    <w:p>
      <w:pPr>
        <w:ind w:left="0" w:right="0" w:firstLine="560"/>
        <w:spacing w:before="450" w:after="450" w:line="312" w:lineRule="auto"/>
      </w:pPr>
      <w:r>
        <w:rPr>
          <w:rFonts w:ascii="宋体" w:hAnsi="宋体" w:eastAsia="宋体" w:cs="宋体"/>
          <w:color w:val="000"/>
          <w:sz w:val="28"/>
          <w:szCs w:val="28"/>
        </w:rPr>
        <w:t xml:space="preserve">包括坊间一直在说的几大施工集团，航空类的几大企业（中航油，中航信，中航材），以及芯片领域的国家队，新能源汽车领域的国家队，包括业内一直在探索的校企，校办资产管理将往何处去，都有可能是此轮改革会触及的点。</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第九个突破：科技创新和激励再加码</w:t>
      </w:r>
    </w:p>
    <w:p>
      <w:pPr>
        <w:ind w:left="0" w:right="0" w:firstLine="560"/>
        <w:spacing w:before="450" w:after="450" w:line="312" w:lineRule="auto"/>
      </w:pPr>
      <w:r>
        <w:rPr>
          <w:rFonts w:ascii="宋体" w:hAnsi="宋体" w:eastAsia="宋体" w:cs="宋体"/>
          <w:color w:val="000"/>
          <w:sz w:val="28"/>
          <w:szCs w:val="28"/>
        </w:rPr>
        <w:t xml:space="preserve">卡脖子科技的靶向攻坚，成为三年行动计划的关键子课题。</w:t>
      </w:r>
    </w:p>
    <w:p>
      <w:pPr>
        <w:ind w:left="0" w:right="0" w:firstLine="560"/>
        <w:spacing w:before="450" w:after="450" w:line="312" w:lineRule="auto"/>
      </w:pPr>
      <w:r>
        <w:rPr>
          <w:rFonts w:ascii="宋体" w:hAnsi="宋体" w:eastAsia="宋体" w:cs="宋体"/>
          <w:color w:val="000"/>
          <w:sz w:val="28"/>
          <w:szCs w:val="28"/>
        </w:rPr>
        <w:t xml:space="preserve">“十四五”规划中，若干国企将设立专项的卡脖子攻坚专题战略。由此带出的科技创新和激励创新必将成为三年行动方案的关键命题。</w:t>
      </w:r>
    </w:p>
    <w:p>
      <w:pPr>
        <w:ind w:left="0" w:right="0" w:firstLine="560"/>
        <w:spacing w:before="450" w:after="450" w:line="312" w:lineRule="auto"/>
      </w:pPr>
      <w:r>
        <w:rPr>
          <w:rFonts w:ascii="宋体" w:hAnsi="宋体" w:eastAsia="宋体" w:cs="宋体"/>
          <w:color w:val="000"/>
          <w:sz w:val="28"/>
          <w:szCs w:val="28"/>
        </w:rPr>
        <w:t xml:space="preserve">合肥几次重大项目的重仓布局引发广泛热议背后，是大家痛定思痛，开始从制度和系统设计上开始反思科技创新的环境和动力机制。</w:t>
      </w:r>
    </w:p>
    <w:p>
      <w:pPr>
        <w:ind w:left="0" w:right="0" w:firstLine="560"/>
        <w:spacing w:before="450" w:after="450" w:line="312" w:lineRule="auto"/>
      </w:pPr>
      <w:r>
        <w:rPr>
          <w:rFonts w:ascii="宋体" w:hAnsi="宋体" w:eastAsia="宋体" w:cs="宋体"/>
          <w:color w:val="000"/>
          <w:sz w:val="28"/>
          <w:szCs w:val="28"/>
        </w:rPr>
        <w:t xml:space="preserve">上海推进的容错机制和三个“视同于”，早就被青岛等地学习和融合，广东甚至可以允许母公司的管理层跨层次在子孙公司内跟投项目（前提是新项目与集团没有内部交易），四川允许科技人员拥有职务发明的部分产权，江苏的科技贷方兴未艾，深圳、重庆的科技金融走出了新路子。</w:t>
      </w:r>
    </w:p>
    <w:p>
      <w:pPr>
        <w:ind w:left="0" w:right="0" w:firstLine="560"/>
        <w:spacing w:before="450" w:after="450" w:line="312" w:lineRule="auto"/>
      </w:pPr>
      <w:r>
        <w:rPr>
          <w:rFonts w:ascii="宋体" w:hAnsi="宋体" w:eastAsia="宋体" w:cs="宋体"/>
          <w:color w:val="000"/>
          <w:sz w:val="28"/>
          <w:szCs w:val="28"/>
        </w:rPr>
        <w:t xml:space="preserve">深圳甚至探索在鼓励创新方面，健全市国资委直管企业科技成果转移转化收入抵扣上缴利润、创新投入视同利润工作机制。健全科技成果、知识产权归属和利益分享机制，提高研发团队及重要贡献人员分享科技成果转化转让净收益比例至50%以上。打造科技创新服务平台上，深圳也伏线千里，汇聚了175家金融机构总部，打造了全球科技情报交易中心，仅深创投一家就累计投资162家上市公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第十个突破：省部合作，省界进入新境界</w:t>
      </w:r>
    </w:p>
    <w:p>
      <w:pPr>
        <w:ind w:left="0" w:right="0" w:firstLine="560"/>
        <w:spacing w:before="450" w:after="450" w:line="312" w:lineRule="auto"/>
      </w:pPr>
      <w:r>
        <w:rPr>
          <w:rFonts w:ascii="宋体" w:hAnsi="宋体" w:eastAsia="宋体" w:cs="宋体"/>
          <w:color w:val="000"/>
          <w:sz w:val="28"/>
          <w:szCs w:val="28"/>
        </w:rPr>
        <w:t xml:space="preserve">继八个国家大战略（一带一路、京津冀一体化、长江经济带、粤港澳湾区、长三角一体化、黄河生态带、东北二次振兴、西部大开发新格局），二个准国家战略（大运河文化带、海西经济区）之后，中央又推出海南自贸港建设、成渝双城都市圈战略。</w:t>
      </w:r>
    </w:p>
    <w:p>
      <w:pPr>
        <w:ind w:left="0" w:right="0" w:firstLine="560"/>
        <w:spacing w:before="450" w:after="450" w:line="312" w:lineRule="auto"/>
      </w:pPr>
      <w:r>
        <w:rPr>
          <w:rFonts w:ascii="宋体" w:hAnsi="宋体" w:eastAsia="宋体" w:cs="宋体"/>
          <w:color w:val="000"/>
          <w:sz w:val="28"/>
          <w:szCs w:val="28"/>
        </w:rPr>
        <w:t xml:space="preserve">如此多而重大的国家命脉型战略叠加而来，给这些战略所涉及的省，自治区，直辖市带来巨大的发展机遇的同时，也带出一个问题，地区财力扛不扛得动？所以去年底国务院国资委郝鹏书记所推动的三级国资规划，</w:t>
      </w:r>
    </w:p>
    <w:p>
      <w:pPr>
        <w:ind w:left="0" w:right="0" w:firstLine="560"/>
        <w:spacing w:before="450" w:after="450" w:line="312" w:lineRule="auto"/>
      </w:pPr>
      <w:r>
        <w:rPr>
          <w:rFonts w:ascii="宋体" w:hAnsi="宋体" w:eastAsia="宋体" w:cs="宋体"/>
          <w:color w:val="000"/>
          <w:sz w:val="28"/>
          <w:szCs w:val="28"/>
        </w:rPr>
        <w:t xml:space="preserve">其核心就是要从全局上、制度上、规划上、国资布局上解决中央企业与各地深化合作，各地用好全国范围内国有资本的带头引领作用，带动好全球范围内的社会资本，运作好国际国内两个循环。当前国务院国资委正牵头编制“十四五”全国国有资本布局与结构调整规划，组织编制央企总体规划和央企自身规划，并首次将地方国资规划和地方国企自身规划纳入体系，推动各地国资委结合自身资源禀赋，加强与全国国资规划的对接。</w:t>
      </w:r>
    </w:p>
    <w:p>
      <w:pPr>
        <w:ind w:left="0" w:right="0" w:firstLine="560"/>
        <w:spacing w:before="450" w:after="450" w:line="312" w:lineRule="auto"/>
      </w:pPr>
      <w:r>
        <w:rPr>
          <w:rFonts w:ascii="宋体" w:hAnsi="宋体" w:eastAsia="宋体" w:cs="宋体"/>
          <w:color w:val="000"/>
          <w:sz w:val="28"/>
          <w:szCs w:val="28"/>
        </w:rPr>
        <w:t xml:space="preserve">同时各地也加大协同力度。例如，上海、江苏、浙江、安徽建立一体化联合工作机制，共同打造重大问题协调与重大项目对接等平台，探索国资监管跨区域合作。成渝双城一体化有一个基础就是四川与重庆两地国资委建立了联席工作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改革，永远在路上，每当我们彷徨和犹豫的时候，还是要相信改革巨大的动能已经不是个别事件，因素可以影响和阻挠的，改革已经把中国国运，民众所盼，命运共同体国度所系，全球发展的正能量融合，共振到了一起。</w:t>
      </w:r>
    </w:p>
    <w:p>
      <w:pPr>
        <w:ind w:left="0" w:right="0" w:firstLine="560"/>
        <w:spacing w:before="450" w:after="450" w:line="312" w:lineRule="auto"/>
      </w:pPr>
      <w:r>
        <w:rPr>
          <w:rFonts w:ascii="宋体" w:hAnsi="宋体" w:eastAsia="宋体" w:cs="宋体"/>
          <w:color w:val="000"/>
          <w:sz w:val="28"/>
          <w:szCs w:val="28"/>
        </w:rPr>
        <w:t xml:space="preserve">这场旨在千年大计，旨在推动中国再出发的改革，是一个浩大的系统，国资国企改革是其中的一个组成部分，但更是其中的关键和主轴。</w:t>
      </w:r>
    </w:p>
    <w:p>
      <w:pPr>
        <w:ind w:left="0" w:right="0" w:firstLine="560"/>
        <w:spacing w:before="450" w:after="450" w:line="312" w:lineRule="auto"/>
      </w:pPr>
      <w:r>
        <w:rPr>
          <w:rFonts w:ascii="宋体" w:hAnsi="宋体" w:eastAsia="宋体" w:cs="宋体"/>
          <w:color w:val="000"/>
          <w:sz w:val="28"/>
          <w:szCs w:val="28"/>
        </w:rPr>
        <w:t xml:space="preserve">《国企改革三年行动方案》是理解中国发展的一把钥匙，一本密码本，一个昭示着全局的关键局部。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2025-05-15T17:46:07+08:00</dcterms:created>
  <dcterms:modified xsi:type="dcterms:W3CDTF">2025-05-15T17:46:07+08:00</dcterms:modified>
</cp:coreProperties>
</file>

<file path=docProps/custom.xml><?xml version="1.0" encoding="utf-8"?>
<Properties xmlns="http://schemas.openxmlformats.org/officeDocument/2006/custom-properties" xmlns:vt="http://schemas.openxmlformats.org/officeDocument/2006/docPropsVTypes"/>
</file>