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教育局202_年上半年法治建设工作总结</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育局20_年上半年法治建设工作总结&gt;(一)加强组织领导，健全体制机制。建立了以市教育局局长为组长，其他班子成员为成员的市教育局法治建设工作领导小组，明确局政策法规科具体负责日常工作，各部门分工合作的责任体系。积极组织无纸化学法平台的学习，...</w:t>
      </w:r>
    </w:p>
    <w:p>
      <w:pPr>
        <w:ind w:left="0" w:right="0" w:firstLine="560"/>
        <w:spacing w:before="450" w:after="450" w:line="312" w:lineRule="auto"/>
      </w:pPr>
      <w:r>
        <w:rPr>
          <w:rFonts w:ascii="宋体" w:hAnsi="宋体" w:eastAsia="宋体" w:cs="宋体"/>
          <w:color w:val="000"/>
          <w:sz w:val="28"/>
          <w:szCs w:val="28"/>
        </w:rPr>
        <w:t xml:space="preserve">教育局20_年上半年法治建设工作总结</w:t>
      </w:r>
    </w:p>
    <w:p>
      <w:pPr>
        <w:ind w:left="0" w:right="0" w:firstLine="560"/>
        <w:spacing w:before="450" w:after="450" w:line="312" w:lineRule="auto"/>
      </w:pPr>
      <w:r>
        <w:rPr>
          <w:rFonts w:ascii="宋体" w:hAnsi="宋体" w:eastAsia="宋体" w:cs="宋体"/>
          <w:color w:val="000"/>
          <w:sz w:val="28"/>
          <w:szCs w:val="28"/>
        </w:rPr>
        <w:t xml:space="preserve">&gt;(一)加强组织领导，健全体制机制。建立了以市教育局局长为组长，其他班子成员为成员的市教育局法治建设工作领导小组，明确局政策法规科具体负责日常工作，各部门分工合作的责任体系。积极组织无纸化学法平台的学习，参加XX省干部在线学习，邀请学者、法律顾问举办法治专题讲座，增强了机关干部依法行政的意识，促进了学习法律知识的积极性，提高了自觉运用法律实施行政管理能力和执法技能，为在工作实践中规范执法奠定了良好的基础。举行建党97周年表彰大会暨“不忘初心 牢记使命”主题演讲比赛，深化了全市教育系统对全面从严治党重要性的认识，压实了学校党组织书记的主体责任。</w:t>
      </w:r>
    </w:p>
    <w:p>
      <w:pPr>
        <w:ind w:left="0" w:right="0" w:firstLine="560"/>
        <w:spacing w:before="450" w:after="450" w:line="312" w:lineRule="auto"/>
      </w:pPr>
      <w:r>
        <w:rPr>
          <w:rFonts w:ascii="宋体" w:hAnsi="宋体" w:eastAsia="宋体" w:cs="宋体"/>
          <w:color w:val="000"/>
          <w:sz w:val="28"/>
          <w:szCs w:val="28"/>
        </w:rPr>
        <w:t xml:space="preserve">&gt;(二)加强法治教育，筑牢法治根基</w:t>
      </w:r>
    </w:p>
    <w:p>
      <w:pPr>
        <w:ind w:left="0" w:right="0" w:firstLine="560"/>
        <w:spacing w:before="450" w:after="450" w:line="312" w:lineRule="auto"/>
      </w:pPr>
      <w:r>
        <w:rPr>
          <w:rFonts w:ascii="宋体" w:hAnsi="宋体" w:eastAsia="宋体" w:cs="宋体"/>
          <w:color w:val="000"/>
          <w:sz w:val="28"/>
          <w:szCs w:val="28"/>
        </w:rPr>
        <w:t xml:space="preserve">1. 完成了新编义务教育《道德与法治》教材进一、二、七、八年级课堂工作。利用主题班会、讲座、宣传栏、手抄报、主题征文、演讲、知识竞赛、班级QQ群微信群等形式，并认真组织国家安全教育月、廉政宣教月等活动，充分利用“12•4”国家宪法日集中开展以宪法和教育法律法规为核心的系列主题宣传活动开展法治教育，营造了良好的舆论氛围。</w:t>
      </w:r>
    </w:p>
    <w:p>
      <w:pPr>
        <w:ind w:left="0" w:right="0" w:firstLine="560"/>
        <w:spacing w:before="450" w:after="450" w:line="312" w:lineRule="auto"/>
      </w:pPr>
      <w:r>
        <w:rPr>
          <w:rFonts w:ascii="宋体" w:hAnsi="宋体" w:eastAsia="宋体" w:cs="宋体"/>
          <w:color w:val="000"/>
          <w:sz w:val="28"/>
          <w:szCs w:val="28"/>
        </w:rPr>
        <w:t xml:space="preserve">2.与检察、司法、公安、消防等部门合作，在“XX教育网”开设“XX市‘平安法治进校园’巡讲活动录播课程库”栏目，将在今年制作一批涵盖犯罪预防、扫黑除恶、自我保护等主题的高质量法治教育录播课程，并通过刻录光盘、组建精品课程库等方式予以固定，打造了XX法治教育特色。</w:t>
      </w:r>
    </w:p>
    <w:p>
      <w:pPr>
        <w:ind w:left="0" w:right="0" w:firstLine="560"/>
        <w:spacing w:before="450" w:after="450" w:line="312" w:lineRule="auto"/>
      </w:pPr>
      <w:r>
        <w:rPr>
          <w:rFonts w:ascii="宋体" w:hAnsi="宋体" w:eastAsia="宋体" w:cs="宋体"/>
          <w:color w:val="000"/>
          <w:sz w:val="28"/>
          <w:szCs w:val="28"/>
        </w:rPr>
        <w:t xml:space="preserve">&gt;(三)加强制度建设，推进依法治教</w:t>
      </w:r>
    </w:p>
    <w:p>
      <w:pPr>
        <w:ind w:left="0" w:right="0" w:firstLine="560"/>
        <w:spacing w:before="450" w:after="450" w:line="312" w:lineRule="auto"/>
      </w:pPr>
      <w:r>
        <w:rPr>
          <w:rFonts w:ascii="宋体" w:hAnsi="宋体" w:eastAsia="宋体" w:cs="宋体"/>
          <w:color w:val="000"/>
          <w:sz w:val="28"/>
          <w:szCs w:val="28"/>
        </w:rPr>
        <w:t xml:space="preserve">1.加强信用体系建设。严格按照市信用办的各项要求做好教育系统信体系建设的各项工作，按时完成每周五“双公示”和《XX省信用信息目录》的整理上报工作。按要求完成大数据局相关平台的数据录入和完善工作。</w:t>
      </w:r>
    </w:p>
    <w:p>
      <w:pPr>
        <w:ind w:left="0" w:right="0" w:firstLine="560"/>
        <w:spacing w:before="450" w:after="450" w:line="312" w:lineRule="auto"/>
      </w:pPr>
      <w:r>
        <w:rPr>
          <w:rFonts w:ascii="宋体" w:hAnsi="宋体" w:eastAsia="宋体" w:cs="宋体"/>
          <w:color w:val="000"/>
          <w:sz w:val="28"/>
          <w:szCs w:val="28"/>
        </w:rPr>
        <w:t xml:space="preserve">2.制定了《市教育局直属学校基本建设廉政风险防控手册》，将“没有诚信承诺书、有不良诚信记录、信用信息不符合要求”作为风险点进行防控，并将投标人的《诚信投标承诺书》在XX教育网“信用建设”栏目中进行公示。</w:t>
      </w:r>
    </w:p>
    <w:p>
      <w:pPr>
        <w:ind w:left="0" w:right="0" w:firstLine="560"/>
        <w:spacing w:before="450" w:after="450" w:line="312" w:lineRule="auto"/>
      </w:pPr>
      <w:r>
        <w:rPr>
          <w:rFonts w:ascii="宋体" w:hAnsi="宋体" w:eastAsia="宋体" w:cs="宋体"/>
          <w:color w:val="000"/>
          <w:sz w:val="28"/>
          <w:szCs w:val="28"/>
        </w:rPr>
        <w:t xml:space="preserve">3.将诚信教育作为教师师德师风、学生法治教育的重点。在中考招生考试过程中，学校签订规范招生考试行为承诺书，监考教师签订认真履责承诺书，阅卷教师签订规范诚信保密承诺书，班主任签订规范招生承诺书;将在考核、评优评先、职称评审、岗位晋级等活动和工作中，破坏公正，弄虚作假，剽窃他人成果的行为作为师德师风“一票否决”事项;将签订《诚信承诺书》作为学生高考报名的前置条件，实现高考考生《诚信承诺书》全覆盖。</w:t>
      </w:r>
    </w:p>
    <w:p>
      <w:pPr>
        <w:ind w:left="0" w:right="0" w:firstLine="560"/>
        <w:spacing w:before="450" w:after="450" w:line="312" w:lineRule="auto"/>
      </w:pPr>
      <w:r>
        <w:rPr>
          <w:rFonts w:ascii="宋体" w:hAnsi="宋体" w:eastAsia="宋体" w:cs="宋体"/>
          <w:color w:val="000"/>
          <w:sz w:val="28"/>
          <w:szCs w:val="28"/>
        </w:rPr>
        <w:t xml:space="preserve">&gt;(四)加强依法治校，营造诚实守信氛围</w:t>
      </w:r>
    </w:p>
    <w:p>
      <w:pPr>
        <w:ind w:left="0" w:right="0" w:firstLine="560"/>
        <w:spacing w:before="450" w:after="450" w:line="312" w:lineRule="auto"/>
      </w:pPr>
      <w:r>
        <w:rPr>
          <w:rFonts w:ascii="宋体" w:hAnsi="宋体" w:eastAsia="宋体" w:cs="宋体"/>
          <w:color w:val="000"/>
          <w:sz w:val="28"/>
          <w:szCs w:val="28"/>
        </w:rPr>
        <w:t xml:space="preserve">1.大力推进“XX市法治学校”达标单位创建工作。与市委法治办 市综治办、市普法办等3部门联合制定了《关于进一步加强全市中小学校(中等职业学校)法治建设的实施意见》，并联合开展了“XX市法治学校”达标单位考核评估工作，将评选为“XX市法治学校”达标单位作为必备条件，纳入市级综合治理“优秀”单位、星级学校、文明学校、示范学校、年度量质化考核等创建考核评估体系。达标单位一年一创建，两年一复核。目前，我市共创建市级“法治学校”达标单位45家，省级“依法治校示范校”11家。在XX六中开展“信用+校园文化”的诚信教育试点工作。今年秋季开学后，我们还将联合相关部门进行市级“法治学校”达标单位评估检查工作。</w:t>
      </w:r>
    </w:p>
    <w:p>
      <w:pPr>
        <w:ind w:left="0" w:right="0" w:firstLine="560"/>
        <w:spacing w:before="450" w:after="450" w:line="312" w:lineRule="auto"/>
      </w:pPr>
      <w:r>
        <w:rPr>
          <w:rFonts w:ascii="宋体" w:hAnsi="宋体" w:eastAsia="宋体" w:cs="宋体"/>
          <w:color w:val="000"/>
          <w:sz w:val="28"/>
          <w:szCs w:val="28"/>
        </w:rPr>
        <w:t xml:space="preserve">2.制定了《关于建立教育系统法律顾问制度的实施方案》，对法律顾问的工作职责、选聘方式、选聘条件、选聘程序、保障机制等方面做了明确要求。目前，全市976所中小学校聘请法律顾问131人次，聘请法治副校长(辅导员)488人次，实现了法律顾问和法治副校长(辅导员)全覆盖。</w:t>
      </w:r>
    </w:p>
    <w:p>
      <w:pPr>
        <w:ind w:left="0" w:right="0" w:firstLine="560"/>
        <w:spacing w:before="450" w:after="450" w:line="312" w:lineRule="auto"/>
      </w:pPr>
      <w:r>
        <w:rPr>
          <w:rFonts w:ascii="宋体" w:hAnsi="宋体" w:eastAsia="宋体" w:cs="宋体"/>
          <w:color w:val="000"/>
          <w:sz w:val="28"/>
          <w:szCs w:val="28"/>
        </w:rPr>
        <w:t xml:space="preserve">3.加强学校章程制定的指导工作。制定了《市教育局关于推进中小学校章程建设的实施意见》，要求全市中小学校注重章程在学校的“宪法”作用，依法制定具有自身特色的学校章程。督促指导直属学校完成章程的制定，同时，在全市中小学全面开展章程制定工作。</w:t>
      </w:r>
    </w:p>
    <w:p>
      <w:pPr>
        <w:ind w:left="0" w:right="0" w:firstLine="560"/>
        <w:spacing w:before="450" w:after="450" w:line="312" w:lineRule="auto"/>
      </w:pPr>
      <w:r>
        <w:rPr>
          <w:rFonts w:ascii="宋体" w:hAnsi="宋体" w:eastAsia="宋体" w:cs="宋体"/>
          <w:color w:val="000"/>
          <w:sz w:val="28"/>
          <w:szCs w:val="28"/>
        </w:rPr>
        <w:t xml:space="preserve">4.积极开展省级法治文化建设示范点创建工作。我们在20_年推荐XX五中和老虎头小学创建“省级法治文化建设示范点”的基础上，今年拟将6所学校按照相关标准打造成“省级法治文化建设示范点”。目前，各县(市)区教育局已经在今年春季开学初将创建任务下达给相关学校，市教育局将在进行市级“法治学校”达标单位评估检查工作中同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2025-07-16T16:46:05+08:00</dcterms:created>
  <dcterms:modified xsi:type="dcterms:W3CDTF">2025-07-16T16:46:05+08:00</dcterms:modified>
</cp:coreProperties>
</file>

<file path=docProps/custom.xml><?xml version="1.0" encoding="utf-8"?>
<Properties xmlns="http://schemas.openxmlformats.org/officeDocument/2006/custom-properties" xmlns:vt="http://schemas.openxmlformats.org/officeDocument/2006/docPropsVTypes"/>
</file>