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教育局202_年上半年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教育局202_年上半年工作总结，供大家参考选择。[_TAG_h2]　　教育局202_年上半年工作总结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今年以来，县教育局按照年初工作计划，着力抓好项目建设、教师队伍、教育行业扶贫等重点工作，着力提高教育发展水平，基本实现时间过半、任务过半。</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(一)学校项目建设稳步推进</w:t>
      </w:r>
    </w:p>
    <w:p>
      <w:pPr>
        <w:ind w:left="0" w:right="0" w:firstLine="560"/>
        <w:spacing w:before="450" w:after="450" w:line="312" w:lineRule="auto"/>
      </w:pPr>
      <w:r>
        <w:rPr>
          <w:rFonts w:ascii="宋体" w:hAnsi="宋体" w:eastAsia="宋体" w:cs="宋体"/>
          <w:color w:val="000"/>
          <w:sz w:val="28"/>
          <w:szCs w:val="28"/>
        </w:rPr>
        <w:t xml:space="preserve">　　1.县教育园区。总投资x.xxx亿元，占地xxx亩，总建筑面积xx.x万平方米，包含高中部和初中部。其中，高中部建筑面积xx.x万平方米，包括三栋教学楼、两栋餐厅、六栋宿舍楼，图书馆、体育馆、综合楼和xxx米运动场各一个，xxx个教学班，可容纳学生xxxxx人。目前，高中部x号教学楼五层在建，x号、x号教学楼四层在建;x号餐厅三层在建，x号餐厅主体完工;综合楼主体已完工，正进行二次结构施工;图书馆、体育馆一层在建;学生宿舍楼即将开工。</w:t>
      </w:r>
    </w:p>
    <w:p>
      <w:pPr>
        <w:ind w:left="0" w:right="0" w:firstLine="560"/>
        <w:spacing w:before="450" w:after="450" w:line="312" w:lineRule="auto"/>
      </w:pPr>
      <w:r>
        <w:rPr>
          <w:rFonts w:ascii="宋体" w:hAnsi="宋体" w:eastAsia="宋体" w:cs="宋体"/>
          <w:color w:val="000"/>
          <w:sz w:val="28"/>
          <w:szCs w:val="28"/>
        </w:rPr>
        <w:t xml:space="preserve">　　2.县晓月路小学。投资xxxx万元，占地xx亩，建筑面积xxxx平方米。四轨制，xx个教学班，可容纳在校生xxxx名。现已开工，正进行基础处理。</w:t>
      </w:r>
    </w:p>
    <w:p>
      <w:pPr>
        <w:ind w:left="0" w:right="0" w:firstLine="560"/>
        <w:spacing w:before="450" w:after="450" w:line="312" w:lineRule="auto"/>
      </w:pPr>
      <w:r>
        <w:rPr>
          <w:rFonts w:ascii="宋体" w:hAnsi="宋体" w:eastAsia="宋体" w:cs="宋体"/>
          <w:color w:val="000"/>
          <w:sz w:val="28"/>
          <w:szCs w:val="28"/>
        </w:rPr>
        <w:t xml:space="preserve">　　3.县第一实验小学东校区。投资xxxx万元，占地xx亩，建筑面积xxxxx平方米，六轨制，xx个教学班，可容纳在校生xxxx名。正进行教学楼二层施工。</w:t>
      </w:r>
    </w:p>
    <w:p>
      <w:pPr>
        <w:ind w:left="0" w:right="0" w:firstLine="560"/>
        <w:spacing w:before="450" w:after="450" w:line="312" w:lineRule="auto"/>
      </w:pPr>
      <w:r>
        <w:rPr>
          <w:rFonts w:ascii="宋体" w:hAnsi="宋体" w:eastAsia="宋体" w:cs="宋体"/>
          <w:color w:val="000"/>
          <w:sz w:val="28"/>
          <w:szCs w:val="28"/>
        </w:rPr>
        <w:t xml:space="preserve">　　4.县第二初级中学二期。投资xxxx万元，包括管网、操场、地面绿化等。现已招标完毕，预计x月份开工。</w:t>
      </w:r>
    </w:p>
    <w:p>
      <w:pPr>
        <w:ind w:left="0" w:right="0" w:firstLine="560"/>
        <w:spacing w:before="450" w:after="450" w:line="312" w:lineRule="auto"/>
      </w:pPr>
      <w:r>
        <w:rPr>
          <w:rFonts w:ascii="宋体" w:hAnsi="宋体" w:eastAsia="宋体" w:cs="宋体"/>
          <w:color w:val="000"/>
          <w:sz w:val="28"/>
          <w:szCs w:val="28"/>
        </w:rPr>
        <w:t xml:space="preserve">　　5.农村中小学校建设。全县实施农村中小学校幼儿园建设项目xx个，其中农村薄弱学校资金项目x个，农村校舍维修长效机制资金x个，中央预算内发改委资金项目x个，支持学期教育资金项目x个。现已开工xx个，均进行紧张施工。</w:t>
      </w:r>
    </w:p>
    <w:p>
      <w:pPr>
        <w:ind w:left="0" w:right="0" w:firstLine="560"/>
        <w:spacing w:before="450" w:after="450" w:line="312" w:lineRule="auto"/>
      </w:pPr>
      <w:r>
        <w:rPr>
          <w:rFonts w:ascii="宋体" w:hAnsi="宋体" w:eastAsia="宋体" w:cs="宋体"/>
          <w:color w:val="000"/>
          <w:sz w:val="28"/>
          <w:szCs w:val="28"/>
        </w:rPr>
        <w:t xml:space="preserve">　　(二)教师队伍建设不断增强</w:t>
      </w:r>
    </w:p>
    <w:p>
      <w:pPr>
        <w:ind w:left="0" w:right="0" w:firstLine="560"/>
        <w:spacing w:before="450" w:after="450" w:line="312" w:lineRule="auto"/>
      </w:pPr>
      <w:r>
        <w:rPr>
          <w:rFonts w:ascii="宋体" w:hAnsi="宋体" w:eastAsia="宋体" w:cs="宋体"/>
          <w:color w:val="000"/>
          <w:sz w:val="28"/>
          <w:szCs w:val="28"/>
        </w:rPr>
        <w:t xml:space="preserve">　　开展xxx名农村“特岗教师”招聘前期准备工作。x月份，为全县xxx余名中小学校长、班主任开展高端培训。投入xx万元，组织xxx余名xxxx、xxxx年特岗教师及xxxx年新入职教师开展业务提高培训。组织xx名城区学校教师到农村中小学校开展支教工作。</w:t>
      </w:r>
    </w:p>
    <w:p>
      <w:pPr>
        <w:ind w:left="0" w:right="0" w:firstLine="560"/>
        <w:spacing w:before="450" w:after="450" w:line="312" w:lineRule="auto"/>
      </w:pPr>
      <w:r>
        <w:rPr>
          <w:rFonts w:ascii="宋体" w:hAnsi="宋体" w:eastAsia="宋体" w:cs="宋体"/>
          <w:color w:val="000"/>
          <w:sz w:val="28"/>
          <w:szCs w:val="28"/>
        </w:rPr>
        <w:t xml:space="preserve">　　(三)教育扶贫政策得到有效落实</w:t>
      </w:r>
    </w:p>
    <w:p>
      <w:pPr>
        <w:ind w:left="0" w:right="0" w:firstLine="560"/>
        <w:spacing w:before="450" w:after="450" w:line="312" w:lineRule="auto"/>
      </w:pPr>
      <w:r>
        <w:rPr>
          <w:rFonts w:ascii="宋体" w:hAnsi="宋体" w:eastAsia="宋体" w:cs="宋体"/>
          <w:color w:val="000"/>
          <w:sz w:val="28"/>
          <w:szCs w:val="28"/>
        </w:rPr>
        <w:t xml:space="preserve">　　上半年，依据县扶贫部门提供的全县建档立卡贫困户数据库，全县所有中小学校幼儿园开展建档立卡户比对工作，共筛查出建档立卡学生xxxx人，摸清了底数，为做好教育资助全覆盖打下坚实基础。学前教育建档立卡贫困家庭学生xxxx人，发放xx.xx万元。义务教育建档立卡贫困家庭学生营养改善计划xxxx人，xxx.x万元。义务教育贫困寄宿生生活补助学生xxx人，xx.xxxx万元。普通高中建档立卡等四类家庭经济困难学生免学费xxx人，xx.xxx万元;免住宿费xxx人，x.xxx万元;普通高中助学金xxx人，xx.x万元。中职教育免学费xx人，x.x万元;中职助学金xx人，x.x万元。x月中旬办理大学生生源地贷款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强力推进工程项目建设。加快教育园区高中部、县一实小东校区和县二初中二期工程建设，争取x月x日前建成投用。积极协调，加快推进县晓月路小学建设，年底前主体完工。xx月底前，完成xx所农村中小学校幼儿园建设任务，进一步改善农村办学条件。下半年，启动县春晖路小学和教育园区初中部建设。</w:t>
      </w:r>
    </w:p>
    <w:p>
      <w:pPr>
        <w:ind w:left="0" w:right="0" w:firstLine="560"/>
        <w:spacing w:before="450" w:after="450" w:line="312" w:lineRule="auto"/>
      </w:pPr>
      <w:r>
        <w:rPr>
          <w:rFonts w:ascii="宋体" w:hAnsi="宋体" w:eastAsia="宋体" w:cs="宋体"/>
          <w:color w:val="000"/>
          <w:sz w:val="28"/>
          <w:szCs w:val="28"/>
        </w:rPr>
        <w:t xml:space="preserve">　　(二)继续加强教师队伍建设。x月底前，完成xxx名特岗教师的招聘培训工作，秋季新学期全部安排到农村中小学一线任教。暑假期间，采取“走出去、请进来”，开展xxxx余人次的中小学教师全员培训，全面提高中小学教师业务水平。</w:t>
      </w:r>
    </w:p>
    <w:p>
      <w:pPr>
        <w:ind w:left="0" w:right="0" w:firstLine="560"/>
        <w:spacing w:before="450" w:after="450" w:line="312" w:lineRule="auto"/>
      </w:pPr>
      <w:r>
        <w:rPr>
          <w:rFonts w:ascii="宋体" w:hAnsi="宋体" w:eastAsia="宋体" w:cs="宋体"/>
          <w:color w:val="000"/>
          <w:sz w:val="28"/>
          <w:szCs w:val="28"/>
        </w:rPr>
        <w:t xml:space="preserve">　　(三)做好县委县政府中心工作。按照县委统一部署，切实完成秋季学期学生资助等教育行业扶贫工作，做好xx乡前寒泗滨村等x个派驻第一书记的对口帮扶工作。加强全县未成年人思想道德建设工作，继续举办好“我们的节日·端午”“我们的节日·中秋”“庆七一”等系列精神文明成果展演活动，全力配合好全国文明城市创建工作。采取得力措施，做好全县中小学校平安建设、大气污染防治和xx级、xx级中师生、原民师等特殊利益群体的信访稳控工作，确保全县教育系统大局安全稳定。[_TAG_h2]　　教育局202_年上半年工作总结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区教育局认真贯彻落实区委区政府工作要求和部署，紧紧围绕年度目标任务，有序推进各项工作，大力促进教育公平发展和质量提升，各类教育呈现出持续健康发展的良好态势，实现时间过半，任务过半，为全面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工作卓有成效。一是夯实基层基础，扎实推进基层组织建设。开展区教育系统党组织书记抓基层党建工作述职活动，10名党组织书记现场述职，67名党组织书记书面述职。规范发展党员，新发展党员5名，其中社会组织党员2名。完成区教育系统出席中共鸠江区第八次代表大会代表候选人预备人选推选工作。二是突出思想建党，扎实推进党史学习教育。制定党史学习教育实施方案和党史学习教育工作清单，将学习教育各项任务细化成任务清单，明确内容、责任、标准和时限，以条目式、项目化的方式推进工作落实。积极组建宣传人才队伍，向区委宣传部推荐党史宣讲员4名。成立鸠江区“青少年学党史”宣讲团，选拔20名优秀青年教师担任成员。三是开展警示教育，扎实推进全面从严治党。加强党风廉政教育，开展新一轮深化“三个以案”警示教育。印发《鸠江区实施“清廉学校”建设三年行动计划(202_-202_)》，着力打造“清廉教育”建设“清廉学校”。做实做细做好巡察“后半篇文章”，接受巡察整改验收。</w:t>
      </w:r>
    </w:p>
    <w:p>
      <w:pPr>
        <w:ind w:left="0" w:right="0" w:firstLine="560"/>
        <w:spacing w:before="450" w:after="450" w:line="312" w:lineRule="auto"/>
      </w:pPr>
      <w:r>
        <w:rPr>
          <w:rFonts w:ascii="宋体" w:hAnsi="宋体" w:eastAsia="宋体" w:cs="宋体"/>
          <w:color w:val="000"/>
          <w:sz w:val="28"/>
          <w:szCs w:val="28"/>
        </w:rPr>
        <w:t xml:space="preserve">　　(二)基础建设有序推进。一是完成教育费附加和上级专项资金等项目前期工作。积极争取中央、省级校舍维修改造专项资金597万元，确定维修改造项目3个，已完成五显中学运动场、白茆中心小学维修改造项目清单编制和二坝初中综合楼扩建图纸设计工作;投入专项资金599万元，实施义务教育薄弱环节与能力提升土建项目7个，已完成清单编制工作;安排教育费附加资金1045万元，实施项目11个，清单编制工作已全部完成，其中翰文学校维修改造工程已开工建设。二持续加快城东区域新校建设。鸠兹小学、皖江小学、大阳垾小学主体工程已完工，完成投资90%以上，目前正在进行内外墙粉刷、附属设施及围墙、道路、下水等内容施工，确保今年9月份开办。芜湖院子南侧中学、汀棠ABC九年一贯制学校已进场进行桩基施工，202_年建成投入使用。三是继续推动清水小学扩建和公办幼儿园建设。清水小学扩建工作已完成征地和图纸设计工作。五显幼儿园项目完成招投标，土建已进场施工。禾青幼儿园正在进行二次装饰和内涵配套，今年9月份开园办学。</w:t>
      </w:r>
    </w:p>
    <w:p>
      <w:pPr>
        <w:ind w:left="0" w:right="0" w:firstLine="560"/>
        <w:spacing w:before="450" w:after="450" w:line="312" w:lineRule="auto"/>
      </w:pPr>
      <w:r>
        <w:rPr>
          <w:rFonts w:ascii="宋体" w:hAnsi="宋体" w:eastAsia="宋体" w:cs="宋体"/>
          <w:color w:val="000"/>
          <w:sz w:val="28"/>
          <w:szCs w:val="28"/>
        </w:rPr>
        <w:t xml:space="preserve">　　(三)素质教育更加深入。一是扎实开展未成年人思想道德建设。组织开展区级“美德少年”“新时代好少年”“三好学生”评选和市级推荐上报工作。积极开展线上和线下相结合的清明祭英烈活动。二是扎实开展体艺卫工作。成功举办鸠江区202_年校园足球联赛，11所中小学20支代表队参赛。组织开展鸠江区“阳光下成长”艺术节展演系列活动，征集书画类作品700余幅。三是扎实开展青少年心理健康教育工作。开展主题为“珍爱生命 守护安全”的春季学生心理健康教育专项行动。录制心理健康微课3节，举办校级心理健康讲座3场。</w:t>
      </w:r>
    </w:p>
    <w:p>
      <w:pPr>
        <w:ind w:left="0" w:right="0" w:firstLine="560"/>
        <w:spacing w:before="450" w:after="450" w:line="312" w:lineRule="auto"/>
      </w:pPr>
      <w:r>
        <w:rPr>
          <w:rFonts w:ascii="宋体" w:hAnsi="宋体" w:eastAsia="宋体" w:cs="宋体"/>
          <w:color w:val="000"/>
          <w:sz w:val="28"/>
          <w:szCs w:val="28"/>
        </w:rPr>
        <w:t xml:space="preserve">　　(四)队伍建设稳健有力。一是加强师资培训。开展新一轮全员远程培训，2851人参训。组织新教师岗位培训，培训152人。选派48名公(民)办幼儿园园长参加鸠江区幼儿园园长高级研修班。二是激发班主任工作热情。成功举办鸠江区第二个班主任节，组织开展学生征文比赛、班主任好故事评选、学生心语心愿采集、庆祝大会等系列活动。三是持续正风肃纪。常态化开展效能建设专项督查，累计督查9次，发布通报5期，查处违反工作纪律7起。受理反映师德师风问题10起，查实查处1起，约谈3所学校，完成整改1起。</w:t>
      </w:r>
    </w:p>
    <w:p>
      <w:pPr>
        <w:ind w:left="0" w:right="0" w:firstLine="560"/>
        <w:spacing w:before="450" w:after="450" w:line="312" w:lineRule="auto"/>
      </w:pPr>
      <w:r>
        <w:rPr>
          <w:rFonts w:ascii="宋体" w:hAnsi="宋体" w:eastAsia="宋体" w:cs="宋体"/>
          <w:color w:val="000"/>
          <w:sz w:val="28"/>
          <w:szCs w:val="28"/>
        </w:rPr>
        <w:t xml:space="preserve">　　(五)教研活动丰富多彩。一是以各类竞赛讲座活动为引领提升专业成长。精心组织区级优质课评比、课件制作、复习研讨、集体备课、示范课教学、专题讲座等活动，累计开展各类教研活动40余次。组织参加第六届全国教育科学研究优秀成果评选奖励活动，遴选推荐优秀作品2件。二是以促进课程改革为导向推进课题研究工作。组织开展202_年度芜湖市教育科学研究课题申报工作。加强教育科学课题管理，开展课题中期、结题汇报活动6次。沈巷二小“和大人一起读”课题在全市优秀课题研究会上作经验交流。三是以示范创建为抓手推进语言文字工作。举办农村人口、农村基层工作人员、农村地区教师语言文字培训，100余人参训。组织开展“芜湖小语好声音”区级作品征集活动，遴选出20个优秀作品报市参评。</w:t>
      </w:r>
    </w:p>
    <w:p>
      <w:pPr>
        <w:ind w:left="0" w:right="0" w:firstLine="560"/>
        <w:spacing w:before="450" w:after="450" w:line="312" w:lineRule="auto"/>
      </w:pPr>
      <w:r>
        <w:rPr>
          <w:rFonts w:ascii="宋体" w:hAnsi="宋体" w:eastAsia="宋体" w:cs="宋体"/>
          <w:color w:val="000"/>
          <w:sz w:val="28"/>
          <w:szCs w:val="28"/>
        </w:rPr>
        <w:t xml:space="preserve">　　(六)教育改革不断深化。一是全面实施“三心工程”。春季开学起全面推行放心午餐、安心午休、爱心托管的“三心工程”，为中小学生提供温馨服务。全区共有8058人在校午餐，19467人参加午休，29707人参加课后托管。二是稳步推进区管校聘改革试点工作。启动沈巷片区教育管理办公室设立工作，已完成办公室主任副主任候选人遴选报名工作。三是有序推进集团化办学工作。《鸠江区基础教育集团化办学实施方案(送审稿)》》已经区政府常务会审定通过，同步配套制定集团化办学工作考核评价办法和以奖代补资金实施办法。鸠兹小学、皖江小学的集团化办学合作协议已与芜湖一中教育集团、安师大附外教育集团商定待签订。大阳垾小学与安师大教育集团(安师大附小)集团化办学正在加紧对接中。</w:t>
      </w:r>
    </w:p>
    <w:p>
      <w:pPr>
        <w:ind w:left="0" w:right="0" w:firstLine="560"/>
        <w:spacing w:before="450" w:after="450" w:line="312" w:lineRule="auto"/>
      </w:pPr>
      <w:r>
        <w:rPr>
          <w:rFonts w:ascii="宋体" w:hAnsi="宋体" w:eastAsia="宋体" w:cs="宋体"/>
          <w:color w:val="000"/>
          <w:sz w:val="28"/>
          <w:szCs w:val="28"/>
        </w:rPr>
        <w:t xml:space="preserve">　　(七)新校开办全面推进。一是加强组织保障。成立区教育局筹备工作领导小组，在全区教育系统内公开遴选9名(每校3名)筹备人员，统筹做好新校开办工作。二是提前采购装备。已完成学生课桌椅、办公家具、班班通设备、图书及设备、网络教室及办公电脑、音体美等功能室设备、空调设备、录播室的招标采购工作，其中学生课桌椅已于3月份完成生产组装，所有设备6月中旬开始陆续供货安装，8月初全部完成。三是统筹各项开办准备。稳妥有序推进新开办学校跨区域集团化办学、学区划分和调整、班级设置、教师招聘、招生等前期工作。计划招聘在编新教师24名，已完成入围资格复审人员公示工作，正在拟定资格复审公告，6月底完成招聘工作。</w:t>
      </w:r>
    </w:p>
    <w:p>
      <w:pPr>
        <w:ind w:left="0" w:right="0" w:firstLine="560"/>
        <w:spacing w:before="450" w:after="450" w:line="312" w:lineRule="auto"/>
      </w:pPr>
      <w:r>
        <w:rPr>
          <w:rFonts w:ascii="宋体" w:hAnsi="宋体" w:eastAsia="宋体" w:cs="宋体"/>
          <w:color w:val="000"/>
          <w:sz w:val="28"/>
          <w:szCs w:val="28"/>
        </w:rPr>
        <w:t xml:space="preserve">　　(八)校园安全常抓不懈。一是强化责任落实。印发校园安全、法治建设、法治宣传及依法行政、校园及周边治安综合治理等工作要点。签订校园安全工作责任书和食品安全工作责任书，落实校(园)长第一责任人责任。二是强化督导检查。围绕校车和社会接送学生车辆、校园周边环境、消防安全、危化品使用与管理、食品卫生等，多部门联动，开展检查6次。三是强化宣传教育。扎实开展“512防灾减灾日”宣传活动和应急演练，提升师生应对各类突发事件的处置能力。全面启动防溺水“十个一”宣传教育活动，发放《致学生家长一封信》9万余份。加强新冠疫苗接种宣传引导，截至目前，全区教育系统累计接种4043人，接种率达91.3%。四是强化隐患排查。扎实开展安全生产事故隐患集中排查治理专项行动，实行“三个清单”月报制度，发现并整改完成隐患3处。利用安全应急资金7.5万元消除校园突发安全隐患2处。新增3所市级平安校园。</w:t>
      </w:r>
    </w:p>
    <w:p>
      <w:pPr>
        <w:ind w:left="0" w:right="0" w:firstLine="560"/>
        <w:spacing w:before="450" w:after="450" w:line="312" w:lineRule="auto"/>
      </w:pPr>
      <w:r>
        <w:rPr>
          <w:rFonts w:ascii="宋体" w:hAnsi="宋体" w:eastAsia="宋体" w:cs="宋体"/>
          <w:color w:val="000"/>
          <w:sz w:val="28"/>
          <w:szCs w:val="28"/>
        </w:rPr>
        <w:t xml:space="preserve">　　(九)考试招生平稳有序。一是全力做好考试保障。圆满完成中考体育、理科实验操作考试组织保障工作。提前启动高考、中考、高中学业水平考试保障准备工作。二是全面启动招生工作。《202_年鸠江区幼儿园招生工作意见》《202_年鸠江区公办幼儿园招生工作方案》已面向社会公布，正分时间段组织报名登记工作。小升初、幼升小正在根据全市统一要求，按照时间节点进行网上报名、审核、分配工作。</w:t>
      </w:r>
    </w:p>
    <w:p>
      <w:pPr>
        <w:ind w:left="0" w:right="0" w:firstLine="560"/>
        <w:spacing w:before="450" w:after="450" w:line="312" w:lineRule="auto"/>
      </w:pPr>
      <w:r>
        <w:rPr>
          <w:rFonts w:ascii="宋体" w:hAnsi="宋体" w:eastAsia="宋体" w:cs="宋体"/>
          <w:color w:val="000"/>
          <w:sz w:val="28"/>
          <w:szCs w:val="28"/>
        </w:rPr>
        <w:t xml:space="preserve">　　(十)民办教育健康发展。全面推进校外培训机构与学生家长签订教育部《校外培训服务合同》，规范校外培训机构办学行为。开展无证办学综合治理，整改提升规范办学机构14家，新审批11家，综合执法停办取缔无证办学机构3家。完成202_年民办学校年检工作。聘请第三方开展规范民办学校办学行为巡查。</w:t>
      </w:r>
    </w:p>
    <w:p>
      <w:pPr>
        <w:ind w:left="0" w:right="0" w:firstLine="560"/>
        <w:spacing w:before="450" w:after="450" w:line="312" w:lineRule="auto"/>
      </w:pPr>
      <w:r>
        <w:rPr>
          <w:rFonts w:ascii="宋体" w:hAnsi="宋体" w:eastAsia="宋体" w:cs="宋体"/>
          <w:color w:val="000"/>
          <w:sz w:val="28"/>
          <w:szCs w:val="28"/>
        </w:rPr>
        <w:t xml:space="preserve">　　(十一)民生工程有效落实。联合区财政局印发《鸠江区义务教育经费保障实施方案》，继续实行“0”收费，33475名义务教育阶段学生全部享受义保惠民政策。春季免费教科书和印制作业费已全部发放，公用经费已按进度拨付到位。积极落实学生资助政策，上半年发放幼儿资助资金23.68万元，家庭经济困难学生补助资金17.06万元，惠及912人次。</w:t>
      </w:r>
    </w:p>
    <w:p>
      <w:pPr>
        <w:ind w:left="0" w:right="0" w:firstLine="560"/>
        <w:spacing w:before="450" w:after="450" w:line="312" w:lineRule="auto"/>
      </w:pPr>
      <w:r>
        <w:rPr>
          <w:rFonts w:ascii="宋体" w:hAnsi="宋体" w:eastAsia="宋体" w:cs="宋体"/>
          <w:color w:val="000"/>
          <w:sz w:val="28"/>
          <w:szCs w:val="28"/>
        </w:rPr>
        <w:t xml:space="preserve">　　(十二)督导效能充分显现。认真做好区党政领导干部履行教育职责督导考核和市政府对区政府教育发展目标考核自测自评工作。完成202_年度中小学办学水平综合目标督导评估。持续开展义务教育优质均衡发展监测。充分发挥责任督学的作用，开展春季开学、中小学生欺凌防治、教师队伍建设等工作督导，累计开展疫情防控常态化督导工作19轮。[_TAG_h2]　　教育局202_年上半年工作总结</w:t>
      </w:r>
    </w:p>
    <w:p>
      <w:pPr>
        <w:ind w:left="0" w:right="0" w:firstLine="560"/>
        <w:spacing w:before="450" w:after="450" w:line="312" w:lineRule="auto"/>
      </w:pPr>
      <w:r>
        <w:rPr>
          <w:rFonts w:ascii="宋体" w:hAnsi="宋体" w:eastAsia="宋体" w:cs="宋体"/>
          <w:color w:val="000"/>
          <w:sz w:val="28"/>
          <w:szCs w:val="28"/>
        </w:rPr>
        <w:t xml:space="preserve">　　上半年，我局紧紧围绕县委、县政府中心工作，认真贯彻落实市县两级政府抓十项重点工作推进会精神，凝心聚力，追赶超越，加快推进教育现代化进程，多层次多样化满足人民群众教育需求，全力办好更加公平、更高质量的蒲城教育，全县教育事业发展态势良好。</w:t>
      </w:r>
    </w:p>
    <w:p>
      <w:pPr>
        <w:ind w:left="0" w:right="0" w:firstLine="560"/>
        <w:spacing w:before="450" w:after="450" w:line="312" w:lineRule="auto"/>
      </w:pPr>
      <w:r>
        <w:rPr>
          <w:rFonts w:ascii="宋体" w:hAnsi="宋体" w:eastAsia="宋体" w:cs="宋体"/>
          <w:color w:val="000"/>
          <w:sz w:val="28"/>
          <w:szCs w:val="28"/>
        </w:rPr>
        <w:t xml:space="preserve">　　(一)抓重点，凝聚教育发展合力。紧扣全市“十项重点工作”和建设教育强市10方面21项指标任务，成立民生改善教育专项工作领导小组，抽调精锐，组建工作专班，先后召开各层次会议，专题研究涉及教育民生改善暨建设教育强市专项具体工作，制定实施方案及任务清单，分解考核指标，逐条逐项明确责任股室，逐事逐人压实担子，形成工作合力，全力推进任务落实。按照“周调度、月小结、季点评”要求，坚持每周一准时召开领导碰头会，听取汇报、找准问题短板、精准发力，全力确保高标准高质量完成既定目标任务，确保我局在市、县各级专项考核中位居前列。</w:t>
      </w:r>
    </w:p>
    <w:p>
      <w:pPr>
        <w:ind w:left="0" w:right="0" w:firstLine="560"/>
        <w:spacing w:before="450" w:after="450" w:line="312" w:lineRule="auto"/>
      </w:pPr>
      <w:r>
        <w:rPr>
          <w:rFonts w:ascii="宋体" w:hAnsi="宋体" w:eastAsia="宋体" w:cs="宋体"/>
          <w:color w:val="000"/>
          <w:sz w:val="28"/>
          <w:szCs w:val="28"/>
        </w:rPr>
        <w:t xml:space="preserve">　　(二)抓五育，着力培养时代新人。深入落实立德树人根本任务，积极践行社会主义核心价值观，持续打响叫亮“求真向善·德润奉先”蒲城教育德育品牌。一是德育为首育新人。以开展党史学习教育为契机，积极实施“党旗飘 校园红”工程，在15所中小学建立青少年党校，启动教育系统书香校园·畅享悦读活动，引领学生传承红色基因，争做知党、爱党、听党话、跟党走的新时代接班人。扎实开展校级层面思政课程与课程思政大练兵活动，通过集体备课、研讨交流、赛教以及片区学校思政课展示观摩活动等，持续深化思政课创优行动，进一步提升实效。目前，各片区共评选出44名优秀教师参加县级思政课大练兵展示活动。积极联系县委、县政府协调主要领导和分管领导到中小学讲授思政课相关事宜，确保6月底前完成县级党政领导集中为师生上思政课工作。二是汇聚合力提质量。制定《全面提升教育质量三年行动计划(202_—202_)》，促进蒲城县教育质量整体提升;出台《关于支持尧山中学发展的意见》，从人、财、物、机制等方面聚力打造尧山中学名校品牌，县财政每年列支300万元，着力推进尧山中学优质发展;兴华高中、尧山中学先后与西安高新一中签订合作协议，全面开启联合办学云校合作项目，下茬立势抓教研教改，力争今年高考实现新突破。三是体教融合强素质。成功举办蒲城县中学生篮球运动会和中小学足球联赛;首次委托第三方机构顺利完成了202_年初中毕业生体育升学考试，确保了安全平稳、公平公正;深入推动中省改革事项，持续抓好中小学作业、睡眠、手机、读物、体质等五项管理，成立“五项管理”工作领导小组，制定印发《蒲城县关于落实中小学生“五项管理”工作的实施意见》，常态化检查指导各学校贯彻落实情况;坚持开展“两操两活动”，定期举办“两节一会”，联合卫健局对7所校园202_余名学生开展近视普查，促进学生身心健康发展。四是美育为要促发展。配合建党100周年庆典，成立校外教育民乐团，定期在各中小学校举办民乐进校园汇报演出，继承和弘扬传统音乐及红色革命精神，进一步推动校园文化艺术健康发展。鼓励引导广大青少年以实际行动自觉传承好家训，组织召开了蒲城县家庭教育大讲堂授牌仪式暨第三期骨干教师培训会，对尧山中学、城南学校等7所学校进行了授牌，同时邀请陕西师范大学心理学院教授李彩娜作了专题讲座，进一步推动全县家庭教育工作规范有序发展。特别是近期先后组织讲师团分别在7所授牌校以及20个社区进行了40余场次大讲堂活动，家校社协同育人良好氛围逐步形成,社会反响较好。五是创新劳动筑基石。紧抓课堂、基地、日常三个维度，启动6所市级劳动教育试点学校创建工作，全面加强新时代中小学劳动教育。城南学校在紫荆街道办彭村综合产业园设立蒲城县首个校外劳动教育实践基地，结合四季农时定期组织学生开展校外劳动教育实践活动。城南第一小学、东党小学等学校专门开设劳动技能课程，引导学生了解农耕文化，感受劳动乐趣，不断增强学生劳动观念和技能。</w:t>
      </w:r>
    </w:p>
    <w:p>
      <w:pPr>
        <w:ind w:left="0" w:right="0" w:firstLine="560"/>
        <w:spacing w:before="450" w:after="450" w:line="312" w:lineRule="auto"/>
      </w:pPr>
      <w:r>
        <w:rPr>
          <w:rFonts w:ascii="宋体" w:hAnsi="宋体" w:eastAsia="宋体" w:cs="宋体"/>
          <w:color w:val="000"/>
          <w:sz w:val="28"/>
          <w:szCs w:val="28"/>
        </w:rPr>
        <w:t xml:space="preserve">　　(三)抓提升，推动学前教育普及普惠发展。一是制定下发《进一步规范学前教育管理工作实施意见》，举办了两期幼儿园保育员技能培训，组织开展农村公办幼儿园发展提升观摩交流活动，进一步促进城乡幼儿园均衡发展。二是出台《蒲城县202_年度“千园达标”创建工作实施方案》，进一步明确时间表和路线图，夯实责任，强力推进。同时，依据《陕西省幼儿园普及普惠评估标准》，结合我县教育实际，制定出台蒲城县“千园达标”县级验收评估标准，使创建工作有标可依，有章可循。遴选确定出9名县级评估专家，组织召开了千园达标创建工作专家培训暨过程性督导安排会。目前，已全面完成了第一轮过程性督导评估，并逐园下达了问题整改清单。三是超前完成了市局下达的3所农村公办幼儿园改建任务。目前，兴镇颐和家园幼儿园、尧山镇上王幼儿园、尧山镇翔村幼儿园3所改建园现已全部竣工并投用。</w:t>
      </w:r>
    </w:p>
    <w:p>
      <w:pPr>
        <w:ind w:left="0" w:right="0" w:firstLine="560"/>
        <w:spacing w:before="450" w:after="450" w:line="312" w:lineRule="auto"/>
      </w:pPr>
      <w:r>
        <w:rPr>
          <w:rFonts w:ascii="宋体" w:hAnsi="宋体" w:eastAsia="宋体" w:cs="宋体"/>
          <w:color w:val="000"/>
          <w:sz w:val="28"/>
          <w:szCs w:val="28"/>
        </w:rPr>
        <w:t xml:space="preserve">　　(四)抓队伍，打造高素质人才团队。一是全面落实校(园)长职级工资待遇，制定了《蒲城县校(园)长履职考核办法》。二是扎实做好各类教师招录工作。今年我县计划招录教师240人，目前，事业单位新任教师招聘笔试人员资格复审工作已完成,面试公告已发布，正在筹备面试工作;20名高层次人才引进公告已发布;79名特岗招聘计划已上报，正在进行网报资格审查;县域外优秀教师公开选调公告已在政府网站发布，正在报名阶段。三是深入开展“三支队伍”培训和“三名+”建设工作。5月14日，我们召开了“三名+”建设暨“三支队伍”培训工作推进会，制定印发了《蒲城县教育局关于深入推进“三名+”建设工作的通知》等5个文件，组建“名师+”、“名校长+”团队，为10个“名校长+”发展共同体和30个“名师+”研修共同体进行了授牌。全面开展名校+中考研讨交流、蒲城名师交流、赴句容学习人员返岗实践交流等系列活动，积极对接首都师范大学附小、上海育才初中组建“三名+”联合体及“三支队伍”培训共同体，扎实筹备暑期全员培训，全力确保“三名+”建设暨“三支队伍”培训各项工作扎实有效推进。</w:t>
      </w:r>
    </w:p>
    <w:p>
      <w:pPr>
        <w:ind w:left="0" w:right="0" w:firstLine="560"/>
        <w:spacing w:before="450" w:after="450" w:line="312" w:lineRule="auto"/>
      </w:pPr>
      <w:r>
        <w:rPr>
          <w:rFonts w:ascii="宋体" w:hAnsi="宋体" w:eastAsia="宋体" w:cs="宋体"/>
          <w:color w:val="000"/>
          <w:sz w:val="28"/>
          <w:szCs w:val="28"/>
        </w:rPr>
        <w:t xml:space="preserve">　　(五)抓保障，强化教育服务能力。一是全力加快项目建设，目前职教中心正在进行基础施工，城北初中正在进行一层主体施工，县上于5月26日在城北初中施工现场举行第五次集中开工仪式。农村10所学校薄弱环节提升改造工程6所已全面开工建设，1所正在进行财政评审，其余3所正在进行招标前的各项准备工作，力争年底前全部竣工投用。二是积极开展中小学智慧校园创建工作，对标《陕西省智慧校园创建标准》，遴选确定出7所学校开展智慧校园创建工作，先后组织召开了创建工作启动会、调度会，进一步明确创建总体目标，下达创建任务，强力推进创建工作。三是积极推动中小学课后延时服务工作，深入调研，科学研判，制定出台《蒲城县关于做好全县中小学生课后服务工作实施办法》以及课后服务收费标准，及时予以公布，确保今年秋季开学实现课后服务工作全覆盖。目前，各校依据校情正在按照要求广泛进行宣传。</w:t>
      </w:r>
    </w:p>
    <w:p>
      <w:pPr>
        <w:ind w:left="0" w:right="0" w:firstLine="560"/>
        <w:spacing w:before="450" w:after="450" w:line="312" w:lineRule="auto"/>
      </w:pPr>
      <w:r>
        <w:rPr>
          <w:rFonts w:ascii="宋体" w:hAnsi="宋体" w:eastAsia="宋体" w:cs="宋体"/>
          <w:color w:val="000"/>
          <w:sz w:val="28"/>
          <w:szCs w:val="28"/>
        </w:rPr>
        <w:t xml:space="preserve">　　(六)抓安全，营造良好教育环境。不断加强安全管理队伍建设，专门成立安全稳定股，负责全县各级各类学校安全管理工作。严格落实安全管理“一把手”责任制，层层签订安全责任书，全面夯实校园安全管理责任。制定下发了《202_年校园安全管理工作意见》《蒲城县教育局关于开展安全教育月活动的通知》《蒲城县教育局关于防范中小学生欺凌专项治理行动工作方案》《校园安全风险隐患大排查大整治百日行动实施方案》等文件，要求各校切实抓好食品安全教育、防欺凌教育、校车管理等十项工作，扎实开展校园和校车安全隐患大排查、大整治，消除各类安全隐患，先后组织召开第一季度安全工作例会、校园安全专题培训会以及校车管理工作会，推进安全管理工作专业化、规范化、精细化，严守校园安全“红线底线”，筑牢校园安全“铜墙铁壁”，全力确保教育系统安全稳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总体上看，上半年全县教育工作推进顺利，成效显著。但这离老百姓追求优质教育资源的期盼和要求还有一定差距，项目建设、薄弱学校改善与能力提升、智慧校园创建工作资金缺口较大，教师结构性短缺等问题还需进一步统筹推进、合力解决。</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下半年，我们将进一步强化工作措施，持续加大工作力度，狠抓责任落实，强化督查推进，全力确保各项工作按照既定目标和序时进度落地落实，为蒲城教育事业高质量发展奠定坚实基础。一是高标准、严要求，扎实细致做好中考组考工作,统筹抓好常态化疫情防控和招生考试工作，强化部门联动协作，采取有力举措，做好考试环境的综合整治工作，努力为广大考生创造安全稳定的考试环境，确保中考防疫和考试安全万无一失。二是全力加快职教中心迁建、城北初级中学建设步伐，确保按期完成年度目标任务;加快推进农村10学校薄弱环节提升改造工程，力争年底前全部竣工投用。三是全面实施“三名+”建设暨“三支队伍”培训，开辟“三名+”建设、“三支队伍”培训工作宣传专栏，大力开展“名校长沙龙”“我身边的好榜样”等专题活动，深入挖掘和培育好的经验和做法，培育典型，打造特色，确保“三名+”建设和“三支队伍”培训工作能够做出蒲城特色，带动县域教育优质均衡发展。四是深入推进中小学课后延时服务，按照“学校组织、城乡同步、因地制宜、学生自愿”的原则，积极推进中小学课后服务这一民生工程，加大宣传力度，解决好家长的后顾之忧，进一步增强教育服务能力。不断强化学校管理，“一校一策”制定实施方案，充分利用学校在管理、人员、场地、资源等方面的优势，主动承担起学生课后服务责任，建立健全课后服务制度，完善工作措施，认真做好具体组织实施工作，确保今年秋季开学实现义务教育学校全覆盖。五是针对近期全国各地校园安全事故频发，我们将进一步健全完善各类安全制度、预案，层层签订安全责任书，抓细、抓实、抓好安全管理工作，精心组织交通安全、食品安全、防溺水、预防性侵等安全专题教育活动，不断提高师生的安全防范意识和能力。六是切实抓好校长、班主任、教师的教育教学精细化管理，持续抓好课改教研，积极打造精品课堂、智慧课堂，着力提高课堂教学效率。七是稳妥做好基层学校领导班子和教师调配工作，统筹安排好教师交流轮岗、设岗聘任、新任教师及特岗教师分配等工作，进一步盘活教师资源，缩小城乡差距。八是采取领导班子随机督查和相关职能股室包校的工作机制，不定期深入基层学校，重点围绕全年工作任务进行督促检查，全力确保高质量完成年度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2025-07-16T06:43:51+08:00</dcterms:created>
  <dcterms:modified xsi:type="dcterms:W3CDTF">2025-07-16T06:43:51+08:00</dcterms:modified>
</cp:coreProperties>
</file>

<file path=docProps/custom.xml><?xml version="1.0" encoding="utf-8"?>
<Properties xmlns="http://schemas.openxmlformats.org/officeDocument/2006/custom-properties" xmlns:vt="http://schemas.openxmlformats.org/officeDocument/2006/docPropsVTypes"/>
</file>