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机关纪委半年工作总结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工作总结是以年终总结、半年总结和季度总结最为常见和多用。本站今天为大家精心准备了机关纪委半年工作总结，希望对大家有所帮助!　　机关纪委半年工作总结　　202_年上半年，XX区纪委监委在市纪委市监委和区委区政府的坚强领导下，坚持以xxx新时代...</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工作总结是以年终总结、半年总结和季度总结最为常见和多用。本站今天为大家精心准备了机关纪委半年工作总结，希望对大家有所帮助![_TAG_h2]　　机关纪委半年工作总结</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　　机关纪委半年工作总结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_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2、抓好党风廉政教育活动。一是认真组织党员干部深入学习党的十七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5、开展10月份庆祝祖国成立60周成活动，歌颂伟大祖国60年成就，焕发人民群众的爱国热情和民族自豪感;6、学习宣传公路系统优秀党员先进事迹;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机关纪委半年工作总结</w:t>
      </w:r>
    </w:p>
    <w:p>
      <w:pPr>
        <w:ind w:left="0" w:right="0" w:firstLine="560"/>
        <w:spacing w:before="450" w:after="450" w:line="312" w:lineRule="auto"/>
      </w:pPr>
      <w:r>
        <w:rPr>
          <w:rFonts w:ascii="宋体" w:hAnsi="宋体" w:eastAsia="宋体" w:cs="宋体"/>
          <w:color w:val="000"/>
          <w:sz w:val="28"/>
          <w:szCs w:val="28"/>
        </w:rPr>
        <w:t xml:space="preserve">　　今年以来，全县纪检监察工作在县委、县政府和市纪委、监察局的正确领导下，在全县广大纪检监察干部的共同努力下，紧紧围绕中央、省、市纪委工作会议提出的目标任务，按照\"纯洁党风、优化政风、端正行风、改进作风\"的要求，扎实推进反腐倡廉建设，为我县成为全市创新发展的先行区、示范区、特色区提供强有力的服务和保障。</w:t>
      </w:r>
    </w:p>
    <w:p>
      <w:pPr>
        <w:ind w:left="0" w:right="0" w:firstLine="560"/>
        <w:spacing w:before="450" w:after="450" w:line="312" w:lineRule="auto"/>
      </w:pPr>
      <w:r>
        <w:rPr>
          <w:rFonts w:ascii="宋体" w:hAnsi="宋体" w:eastAsia="宋体" w:cs="宋体"/>
          <w:color w:val="000"/>
          <w:sz w:val="28"/>
          <w:szCs w:val="28"/>
        </w:rPr>
        <w:t xml:space="preserve">&gt;　　一、严明纪律，确保畅通，保障和服务发展大局水平得到进一步提升。</w:t>
      </w:r>
    </w:p>
    <w:p>
      <w:pPr>
        <w:ind w:left="0" w:right="0" w:firstLine="560"/>
        <w:spacing w:before="450" w:after="450" w:line="312" w:lineRule="auto"/>
      </w:pPr>
      <w:r>
        <w:rPr>
          <w:rFonts w:ascii="宋体" w:hAnsi="宋体" w:eastAsia="宋体" w:cs="宋体"/>
          <w:color w:val="000"/>
          <w:sz w:val="28"/>
          <w:szCs w:val="28"/>
        </w:rPr>
        <w:t xml:space="preserve">　　一是严格督查，确保政令畅通。紧紧围绕县委、县政府的战略部署，做到主动对接、主动服务、主动督查，确保政令畅通。今年以来，共组织6大类督查计84项，领导交办事项57项，协调解决项目建设中的实际问题32个，有力巩固了全县软环境建设成果。</w:t>
      </w:r>
    </w:p>
    <w:p>
      <w:pPr>
        <w:ind w:left="0" w:right="0" w:firstLine="560"/>
        <w:spacing w:before="450" w:after="450" w:line="312" w:lineRule="auto"/>
      </w:pPr>
      <w:r>
        <w:rPr>
          <w:rFonts w:ascii="宋体" w:hAnsi="宋体" w:eastAsia="宋体" w:cs="宋体"/>
          <w:color w:val="000"/>
          <w:sz w:val="28"/>
          <w:szCs w:val="28"/>
        </w:rPr>
        <w:t xml:space="preserve">　　二是认真学习《廉政准则》，确保贯彻落实。_县委办组织县四套班子领导、各乡镇、各部门、各单位党政主要领导收看了中央学习贯彻《廉政准则》电视电话会议，市委、县委唐书记在会上对贯彻实施《廉政准则》作出全面动员和周密部署，县纪委、监察局抽调人员成立工作班子，从组织领导上保障贯彻实施工作的顺利开展。</w:t>
      </w:r>
    </w:p>
    <w:p>
      <w:pPr>
        <w:ind w:left="0" w:right="0" w:firstLine="560"/>
        <w:spacing w:before="450" w:after="450" w:line="312" w:lineRule="auto"/>
      </w:pPr>
      <w:r>
        <w:rPr>
          <w:rFonts w:ascii="宋体" w:hAnsi="宋体" w:eastAsia="宋体" w:cs="宋体"/>
          <w:color w:val="000"/>
          <w:sz w:val="28"/>
          <w:szCs w:val="28"/>
        </w:rPr>
        <w:t xml:space="preserve">　　三是严格开展专项治理，确保廉洁自律。春节前，及时下发《关于严禁违规收送购物卡(券)和银行卡的通知》，并转发省委、省政府办公厅《关于坚决制止党员干部违规收送礼金礼券的通知》，同时，召开全县严禁违规收送购物卡(券)专题会议，重申禁止印制、发售、使用代币购物卡(券)和银行卡的有关规定，_县经贸局、工商局、人民银行抽调专人开展拉网式检查5次，开通禁卡举报投诉热线，并组织人员进行暗查暗访。</w:t>
      </w:r>
    </w:p>
    <w:p>
      <w:pPr>
        <w:ind w:left="0" w:right="0" w:firstLine="560"/>
        <w:spacing w:before="450" w:after="450" w:line="312" w:lineRule="auto"/>
      </w:pPr>
      <w:r>
        <w:rPr>
          <w:rFonts w:ascii="宋体" w:hAnsi="宋体" w:eastAsia="宋体" w:cs="宋体"/>
          <w:color w:val="000"/>
          <w:sz w:val="28"/>
          <w:szCs w:val="28"/>
        </w:rPr>
        <w:t xml:space="preserve">　　&gt;二、严抓作风，集中整治，领导干部作风建设水平得到进一步提升。</w:t>
      </w:r>
    </w:p>
    <w:p>
      <w:pPr>
        <w:ind w:left="0" w:right="0" w:firstLine="560"/>
        <w:spacing w:before="450" w:after="450" w:line="312" w:lineRule="auto"/>
      </w:pPr>
      <w:r>
        <w:rPr>
          <w:rFonts w:ascii="宋体" w:hAnsi="宋体" w:eastAsia="宋体" w:cs="宋体"/>
          <w:color w:val="000"/>
          <w:sz w:val="28"/>
          <w:szCs w:val="28"/>
        </w:rPr>
        <w:t xml:space="preserve">　　一是大力开展作风建设集中月活动。1-2月份，在县乡机关深入开展了\"服务创新发展，加强作风建设\"集中月活动，重点是组织四个\"回头看\"，做到十个\"必究\"。县纪委_县优化办、督查办对县乡机关执行工作日午间禁酒、公车私用、通讯畅通、出席会议等情况进行了9次检查，发督查通报5期，对存在公车私用情况、违反工作纪律情况的单位和部门分别进行了责任追究，有力促进全县党风、政风和社会风气的进一步转变。</w:t>
      </w:r>
    </w:p>
    <w:p>
      <w:pPr>
        <w:ind w:left="0" w:right="0" w:firstLine="560"/>
        <w:spacing w:before="450" w:after="450" w:line="312" w:lineRule="auto"/>
      </w:pPr>
      <w:r>
        <w:rPr>
          <w:rFonts w:ascii="宋体" w:hAnsi="宋体" w:eastAsia="宋体" w:cs="宋体"/>
          <w:color w:val="000"/>
          <w:sz w:val="28"/>
          <w:szCs w:val="28"/>
        </w:rPr>
        <w:t xml:space="preserve">　　二是严格规范党政机关事业单位外出参观学习考察活动。下发了《规范外出参观学习考察活动的通知》，严格规定党政机关和事业单位通过旅行社集体外出参观学习考察的，必须填写《外出参观学习考察备案情况登记表》，报县纪委备案后方可出行。未经县纪委备案盖章的，外出参观管理培训或考察的有关发票一律不准入账报销。凡未备案外出参观学习考察发生的相关费用由参加者本人负责支付。今年以来，共审查了46家单位外出参观学习考察活动申请。</w:t>
      </w:r>
    </w:p>
    <w:p>
      <w:pPr>
        <w:ind w:left="0" w:right="0" w:firstLine="560"/>
        <w:spacing w:before="450" w:after="450" w:line="312" w:lineRule="auto"/>
      </w:pPr>
      <w:r>
        <w:rPr>
          <w:rFonts w:ascii="宋体" w:hAnsi="宋体" w:eastAsia="宋体" w:cs="宋体"/>
          <w:color w:val="000"/>
          <w:sz w:val="28"/>
          <w:szCs w:val="28"/>
        </w:rPr>
        <w:t xml:space="preserve">　　三是全力维护群众利益。今年以来，共接待群众来信来访95件次，解决重点疑难信访件19件，领导批查件93件，初信初访办结率达99%。严格实行信访责任追究制，对重大集体访、越级访发现不及时造成严重影响的5名科级干部予以责任追究，其中3人被停职，2人被立案调查。在全县范围内全面推行党代表监督制度和农村党风廉政建设\"三级联建\"工作，大力推行乡镇党代表询问、质询制度和民主评议村干部制度。树立三级便民服务网络示范点6个，构建了让群众办事放心、省心、舒心的便民通道和服务基层群众的新载体。组织开展了教育、医疗、环境保护、安全生产、食品药品安全、征地拆迁、涉法涉诉等专项治理12次，加强对民生领域各项补贴政策和专项资金落实情况的监督检查，有效维护了群众利益。</w:t>
      </w:r>
    </w:p>
    <w:p>
      <w:pPr>
        <w:ind w:left="0" w:right="0" w:firstLine="560"/>
        <w:spacing w:before="450" w:after="450" w:line="312" w:lineRule="auto"/>
      </w:pPr>
      <w:r>
        <w:rPr>
          <w:rFonts w:ascii="宋体" w:hAnsi="宋体" w:eastAsia="宋体" w:cs="宋体"/>
          <w:color w:val="000"/>
          <w:sz w:val="28"/>
          <w:szCs w:val="28"/>
        </w:rPr>
        <w:t xml:space="preserve">&gt;　　三、严格监督，关口前移，制度防腐工作水平得到进一步提升。</w:t>
      </w:r>
    </w:p>
    <w:p>
      <w:pPr>
        <w:ind w:left="0" w:right="0" w:firstLine="560"/>
        <w:spacing w:before="450" w:after="450" w:line="312" w:lineRule="auto"/>
      </w:pPr>
      <w:r>
        <w:rPr>
          <w:rFonts w:ascii="宋体" w:hAnsi="宋体" w:eastAsia="宋体" w:cs="宋体"/>
          <w:color w:val="000"/>
          <w:sz w:val="28"/>
          <w:szCs w:val="28"/>
        </w:rPr>
        <w:t xml:space="preserve">　　一是严把\"教育关\"。建立了以县委党校和《今日灌云》为依托的党员干部理论教育基地;以法庭和看守所为依托的党员干部警示教育基地;以县烈士陵园为依托的优良传统教育基地;以省市廉政文化示范点为依托的反腐倡廉示范教育基地;以《灌云廉政网》为依托的电子网络教育基地。制定了《_县党员领导干部廉政约见谈话制度》，对有关问题进行早提醒、早预防、早警示，切实做到防微杜渐、警钟长鸣。</w:t>
      </w:r>
    </w:p>
    <w:p>
      <w:pPr>
        <w:ind w:left="0" w:right="0" w:firstLine="560"/>
        <w:spacing w:before="450" w:after="450" w:line="312" w:lineRule="auto"/>
      </w:pPr>
      <w:r>
        <w:rPr>
          <w:rFonts w:ascii="宋体" w:hAnsi="宋体" w:eastAsia="宋体" w:cs="宋体"/>
          <w:color w:val="000"/>
          <w:sz w:val="28"/>
          <w:szCs w:val="28"/>
        </w:rPr>
        <w:t xml:space="preserve">　　二是严把\"制度关\"。加强工程建设领域突出问题专项治理，先后召开了6次工程会审专题会议，对全县106个项目进行全面排查，明确任务，责任靠身。牵头组织8个部门对各个工程进行拉网式检查，共排查出7大项104个问题。通过排查，全县共提出整改意见和建议71条，均已整改落实到位。3月15日，中央省市检查组对我县工程建设和扩大内需项目进行了抽查，检查组对我县专项治理工作给予了高度评价。全面推进权力内控机制建设，创新权力运行监控机制，探索建立\"一个中心\"(勤廉预警监控中心)、\"两个平台\"(领导干部不良信息预警平台、权力运行监控平台)的勤廉预警监控模式。6月1日，我县应邀参加了省纪委召开的构建权力运行机制工作征求意见会。</w:t>
      </w:r>
    </w:p>
    <w:p>
      <w:pPr>
        <w:ind w:left="0" w:right="0" w:firstLine="560"/>
        <w:spacing w:before="450" w:after="450" w:line="312" w:lineRule="auto"/>
      </w:pPr>
      <w:r>
        <w:rPr>
          <w:rFonts w:ascii="宋体" w:hAnsi="宋体" w:eastAsia="宋体" w:cs="宋体"/>
          <w:color w:val="000"/>
          <w:sz w:val="28"/>
          <w:szCs w:val="28"/>
        </w:rPr>
        <w:t xml:space="preserve">　　三是严把\"透明关\"。以推行阳光运行机制为重点，确保权力规范运行，进一步深化了党务、政务公开，创新公开形式，扎实推进全县行政权力网上公开透明运行工作，细化公开的内容、范围、方式和程序，形成规范的公开机制。开展对《政府信息公开条例》贯彻落实情况督查8次。健全网络信息收集和处置机制，每天由专人收集分析和研判处置反腐倡廉信息，对网络舆论热点问题及时作出回应。</w:t>
      </w:r>
    </w:p>
    <w:p>
      <w:pPr>
        <w:ind w:left="0" w:right="0" w:firstLine="560"/>
        <w:spacing w:before="450" w:after="450" w:line="312" w:lineRule="auto"/>
      </w:pPr>
      <w:r>
        <w:rPr>
          <w:rFonts w:ascii="宋体" w:hAnsi="宋体" w:eastAsia="宋体" w:cs="宋体"/>
          <w:color w:val="000"/>
          <w:sz w:val="28"/>
          <w:szCs w:val="28"/>
        </w:rPr>
        <w:t xml:space="preserve">　&gt;　四、严肃查处，突出重点，办案工作水平得到进一步提升。</w:t>
      </w:r>
    </w:p>
    <w:p>
      <w:pPr>
        <w:ind w:left="0" w:right="0" w:firstLine="560"/>
        <w:spacing w:before="450" w:after="450" w:line="312" w:lineRule="auto"/>
      </w:pPr>
      <w:r>
        <w:rPr>
          <w:rFonts w:ascii="宋体" w:hAnsi="宋体" w:eastAsia="宋体" w:cs="宋体"/>
          <w:color w:val="000"/>
          <w:sz w:val="28"/>
          <w:szCs w:val="28"/>
        </w:rPr>
        <w:t xml:space="preserve">　　一是突出办案重点。今年以来共立查案件116件，其中副科级以上5人，十万元以上案件4件，移交司法机关处理2人，共挽回直接经济损失380多万元。特别是集中力量，重点查处了县经济开发区党工委原委员、管委会原副主任查德高涉嫌受贿问题，在社会上引起强烈反响。</w:t>
      </w:r>
    </w:p>
    <w:p>
      <w:pPr>
        <w:ind w:left="0" w:right="0" w:firstLine="560"/>
        <w:spacing w:before="450" w:after="450" w:line="312" w:lineRule="auto"/>
      </w:pPr>
      <w:r>
        <w:rPr>
          <w:rFonts w:ascii="宋体" w:hAnsi="宋体" w:eastAsia="宋体" w:cs="宋体"/>
          <w:color w:val="000"/>
          <w:sz w:val="28"/>
          <w:szCs w:val="28"/>
        </w:rPr>
        <w:t xml:space="preserve">　　二是提高办案质量。加大办案队伍建设，建立了办案人才库和办案资格准入制度，进一步提高了依纪依法办案的能力和水平。严格执行中纪委《关于进一步加强党的纪律检查机关办案安全工作的意见》，把依纪依法安全文明办案的要求贯穿于整个案件检查工作全过程。严格实行案件二次协审制度，协审基层案件116件次，坚持重事实、重证据、重程序、重规范的原则，全面推进权利告知、申诉听证和审理助辩工作，保障受处分党员干部的合法权利。</w:t>
      </w:r>
    </w:p>
    <w:p>
      <w:pPr>
        <w:ind w:left="0" w:right="0" w:firstLine="560"/>
        <w:spacing w:before="450" w:after="450" w:line="312" w:lineRule="auto"/>
      </w:pPr>
      <w:r>
        <w:rPr>
          <w:rFonts w:ascii="宋体" w:hAnsi="宋体" w:eastAsia="宋体" w:cs="宋体"/>
          <w:color w:val="000"/>
          <w:sz w:val="28"/>
          <w:szCs w:val="28"/>
        </w:rPr>
        <w:t xml:space="preserve">　　&gt;五、严以律己，率先垂范，纪检监察机关自身建设水平得到进一步提升。</w:t>
      </w:r>
    </w:p>
    <w:p>
      <w:pPr>
        <w:ind w:left="0" w:right="0" w:firstLine="560"/>
        <w:spacing w:before="450" w:after="450" w:line="312" w:lineRule="auto"/>
      </w:pPr>
      <w:r>
        <w:rPr>
          <w:rFonts w:ascii="宋体" w:hAnsi="宋体" w:eastAsia="宋体" w:cs="宋体"/>
          <w:color w:val="000"/>
          <w:sz w:val="28"/>
          <w:szCs w:val="28"/>
        </w:rPr>
        <w:t xml:space="preserve">　　一是扎实开展主题教育活动。扎实开展了\"模范履职、文明执纪\"主题教育活动，下发了《实施方案》、《实施细则》、《学习计划》等文件，成立了领导小组，健全了组织机构，通过认真学习理论，强化作风建设，深入基层调研，纪检监察干部队伍素质有了较大提高。今年以来，我县在省市纪检刊物、简报上稿32篇，获得\"全市党风廉政搞建设主题教育活动专项工作奖\"和\"全市反腐倡廉宣传报道专项工作奖\"。</w:t>
      </w:r>
    </w:p>
    <w:p>
      <w:pPr>
        <w:ind w:left="0" w:right="0" w:firstLine="560"/>
        <w:spacing w:before="450" w:after="450" w:line="312" w:lineRule="auto"/>
      </w:pPr>
      <w:r>
        <w:rPr>
          <w:rFonts w:ascii="宋体" w:hAnsi="宋体" w:eastAsia="宋体" w:cs="宋体"/>
          <w:color w:val="000"/>
          <w:sz w:val="28"/>
          <w:szCs w:val="28"/>
        </w:rPr>
        <w:t xml:space="preserve">　　二是深入落实中纪委文件精神。集中学习中纪委9号、10号关于加强县级纪检监察机关建设的文件精神。完成了对县纪委书记的职务排序，确立其在县委反腐败协调小组中的领导地位;明确县监察局局长担_县政府党组成员，参加县政府办公会议;明确县纪委为正科级;新配备正、副科级纪检员各1名;内设机构按要求增至11个。三是积极服务沿海开发。出台了《_县纪检监察机关服务沿海开发的实施意见》，加强对中央和省、市沿海开发规划_县委、县政府相关决策部署落实情况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2025-07-22T09:12:27+08:00</dcterms:created>
  <dcterms:modified xsi:type="dcterms:W3CDTF">2025-07-22T09:12:27+08:00</dcterms:modified>
</cp:coreProperties>
</file>

<file path=docProps/custom.xml><?xml version="1.0" encoding="utf-8"?>
<Properties xmlns="http://schemas.openxmlformats.org/officeDocument/2006/custom-properties" xmlns:vt="http://schemas.openxmlformats.org/officeDocument/2006/docPropsVTypes"/>
</file>