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团委上半年工作总结范文3000字</w:t>
      </w:r>
      <w:bookmarkEnd w:id="1"/>
    </w:p>
    <w:p>
      <w:pPr>
        <w:jc w:val="center"/>
        <w:spacing w:before="0" w:after="450"/>
      </w:pPr>
      <w:r>
        <w:rPr>
          <w:rFonts w:ascii="Arial" w:hAnsi="Arial" w:eastAsia="Arial" w:cs="Arial"/>
          <w:color w:val="999999"/>
          <w:sz w:val="20"/>
          <w:szCs w:val="20"/>
        </w:rPr>
        <w:t xml:space="preserve">来源：网络  作者：清幽竹影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团委上半年工作总结范文3000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团委上半年工作总结范文3000字》，供大家参考!</w:t>
      </w:r>
    </w:p>
    <w:p>
      <w:pPr>
        <w:ind w:left="0" w:right="0" w:firstLine="560"/>
        <w:spacing w:before="450" w:after="450" w:line="312" w:lineRule="auto"/>
      </w:pPr>
      <w:r>
        <w:rPr>
          <w:rFonts w:ascii="宋体" w:hAnsi="宋体" w:eastAsia="宋体" w:cs="宋体"/>
          <w:color w:val="000"/>
          <w:sz w:val="28"/>
          <w:szCs w:val="28"/>
        </w:rPr>
        <w:t xml:space="preserve">　　上半年，我市各级共青团组织以“三个代表”重要思想为指导，坚持服务大局、服务社会、服务青年，着力深化团的各项工作，大力加强团的自身建设，努力拼搏，真抓实干，衡阳共青团的各项工作都有了新的突破。</w:t>
      </w:r>
    </w:p>
    <w:p>
      <w:pPr>
        <w:ind w:left="0" w:right="0" w:firstLine="560"/>
        <w:spacing w:before="450" w:after="450" w:line="312" w:lineRule="auto"/>
      </w:pPr>
      <w:r>
        <w:rPr>
          <w:rFonts w:ascii="宋体" w:hAnsi="宋体" w:eastAsia="宋体" w:cs="宋体"/>
          <w:color w:val="000"/>
          <w:sz w:val="28"/>
          <w:szCs w:val="28"/>
        </w:rPr>
        <w:t xml:space="preserve">　　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xx届“市十大杰出(优秀)青年”、第xx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三、与时俱进，着力拓展思路，服务青少年工作创造了新业绩</w:t>
      </w:r>
    </w:p>
    <w:p>
      <w:pPr>
        <w:ind w:left="0" w:right="0" w:firstLine="560"/>
        <w:spacing w:before="450" w:after="450" w:line="312" w:lineRule="auto"/>
      </w:pPr>
      <w:r>
        <w:rPr>
          <w:rFonts w:ascii="宋体" w:hAnsi="宋体" w:eastAsia="宋体" w:cs="宋体"/>
          <w:color w:val="000"/>
          <w:sz w:val="28"/>
          <w:szCs w:val="28"/>
        </w:rPr>
        <w:t xml:space="preserve">　　青年创业就业工作来势喜人。就业是民生之本，是富民之源，更是安国之策，团市委连续创新思路、拓宽渠道，切实服务广大青年。团市委成立的青年就业基地充分发挥作用，共培训和实现就业达5000余人。团市委组织上千名下岗青工参加中国创业网的招聘会，开展“网上招聘大会”活动，为下岗青工提供了大量的就业信息。团市委仅指导七一零厂社区青年家政服务中心开展青年创业就业工作，引导下岗、失业青年进入家政服务行业，就安排该厂653人次再就业，大大缓解了企业下岗青工的再就业压力，维护了企业的稳定。</w:t>
      </w:r>
    </w:p>
    <w:p>
      <w:pPr>
        <w:ind w:left="0" w:right="0" w:firstLine="560"/>
        <w:spacing w:before="450" w:after="450" w:line="312" w:lineRule="auto"/>
      </w:pPr>
      <w:r>
        <w:rPr>
          <w:rFonts w:ascii="宋体" w:hAnsi="宋体" w:eastAsia="宋体" w:cs="宋体"/>
          <w:color w:val="000"/>
          <w:sz w:val="28"/>
          <w:szCs w:val="28"/>
        </w:rPr>
        <w:t xml:space="preserve">　　希望工程成绩突出。希望工程在衡阳市是极具号召力和影响力的爱心公益事业。这一年上半年，市希望工程办联系援建的衡阳县小珍希望小学胜利竣工，耒阳市曾洲希望小学主体工程已经落成，衡东县新塘希望小学已签订协议。3月份，市希望工程办接受了一位民营企业主的宣传车捐赠，作为希望工程工作宣传专门车，成为全省希望工程工作的新突破。6月份开始，“芙蓉学子--与希望同行”活动在全市展开，活动将奖励我市文理科状元各一台笔记本计算机，资助20名贫困大学新生各5000元。由团市委联系深圳视得安公司捐助24万元实施的“寒门学子”救助活动从这一年5月开展以来，先后经历了深入宣传、广泛申报、考察确定、公示公开、款项发放等阶段。现已将款项发放完毕，确保15名救助对象按期进入大学深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2025-05-15T01:51:43+08:00</dcterms:created>
  <dcterms:modified xsi:type="dcterms:W3CDTF">2025-05-15T01:51:43+08:00</dcterms:modified>
</cp:coreProperties>
</file>

<file path=docProps/custom.xml><?xml version="1.0" encoding="utf-8"?>
<Properties xmlns="http://schemas.openxmlformats.org/officeDocument/2006/custom-properties" xmlns:vt="http://schemas.openxmlformats.org/officeDocument/2006/docPropsVTypes"/>
</file>