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知识产权局上半年工作总结及下半年工作计划</w:t>
      </w:r>
      <w:bookmarkEnd w:id="1"/>
    </w:p>
    <w:p>
      <w:pPr>
        <w:jc w:val="center"/>
        <w:spacing w:before="0" w:after="450"/>
      </w:pPr>
      <w:r>
        <w:rPr>
          <w:rFonts w:ascii="Arial" w:hAnsi="Arial" w:eastAsia="Arial" w:cs="Arial"/>
          <w:color w:val="999999"/>
          <w:sz w:val="20"/>
          <w:szCs w:val="20"/>
        </w:rPr>
        <w:t xml:space="preserve">来源：网络  作者：清幽竹影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知识产权局上半年工作总结及下半年工作计划 20_年上半年，XX市知识产权局在市委、市政府正确领导和省知识产权局的指导下，以习近平新时代中国特色社会主义思想为指导，深入学习贯彻党的十九大精神，牢牢把握“一个目标定位、四个着力建设、十个率先突破...</w:t>
      </w:r>
    </w:p>
    <w:p>
      <w:pPr>
        <w:ind w:left="0" w:right="0" w:firstLine="560"/>
        <w:spacing w:before="450" w:after="450" w:line="312" w:lineRule="auto"/>
      </w:pPr>
      <w:r>
        <w:rPr>
          <w:rFonts w:ascii="宋体" w:hAnsi="宋体" w:eastAsia="宋体" w:cs="宋体"/>
          <w:color w:val="000"/>
          <w:sz w:val="28"/>
          <w:szCs w:val="28"/>
        </w:rPr>
        <w:t xml:space="preserve">知识产权局上半年工作总结及下半年工作计划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_年上半年，XX市知识产权局在市委、市政府正确领导和省知识产权局的指导下，以习近平新时代中国特色社会主义思想为指导，深入学习贯彻党的十九大精神，牢牢把握“一个目标定位、四个着力建设、十个率先突破”总体思路和工作布局，高标准推动知识产权强市建设，着力发挥知识产权在推动供给侧结构改革、实施新旧动能转换重大工程的支撑作用，为加快XX老工业城市转型发展、全面振兴、走在前列作出了积极贡献。截至5月底，全市累计发明专利申请2331件，列全省第5位;累计发明专利授权529件，列全省第5位;万人有效发明专利拥有量11.24件，列全省第3位。</w:t>
      </w:r>
    </w:p>
    <w:p>
      <w:pPr>
        <w:ind w:left="0" w:right="0" w:firstLine="560"/>
        <w:spacing w:before="450" w:after="450" w:line="312" w:lineRule="auto"/>
      </w:pPr>
      <w:r>
        <w:rPr>
          <w:rFonts w:ascii="宋体" w:hAnsi="宋体" w:eastAsia="宋体" w:cs="宋体"/>
          <w:color w:val="000"/>
          <w:sz w:val="28"/>
          <w:szCs w:val="28"/>
        </w:rPr>
        <w:t xml:space="preserve">&gt;一、20_年上半年工作完成情况</w:t>
      </w:r>
    </w:p>
    <w:p>
      <w:pPr>
        <w:ind w:left="0" w:right="0" w:firstLine="560"/>
        <w:spacing w:before="450" w:after="450" w:line="312" w:lineRule="auto"/>
      </w:pPr>
      <w:r>
        <w:rPr>
          <w:rFonts w:ascii="宋体" w:hAnsi="宋体" w:eastAsia="宋体" w:cs="宋体"/>
          <w:color w:val="000"/>
          <w:sz w:val="28"/>
          <w:szCs w:val="28"/>
        </w:rPr>
        <w:t xml:space="preserve">&gt;(一)完善知识产权政策法规体系，加大对发明创造的支持力度</w:t>
      </w:r>
    </w:p>
    <w:p>
      <w:pPr>
        <w:ind w:left="0" w:right="0" w:firstLine="560"/>
        <w:spacing w:before="450" w:after="450" w:line="312" w:lineRule="auto"/>
      </w:pPr>
      <w:r>
        <w:rPr>
          <w:rFonts w:ascii="宋体" w:hAnsi="宋体" w:eastAsia="宋体" w:cs="宋体"/>
          <w:color w:val="000"/>
          <w:sz w:val="28"/>
          <w:szCs w:val="28"/>
        </w:rPr>
        <w:t xml:space="preserve">1.做好市级专利发展专项资金管理政策修订工作。对5月底到期的《XX市市级专利发展专项资金管理暂行办法》进行修改，由局领导带队赴各区县进行调研并形成调研报告，参照《山东省知识产权(专利)资金管理办法》和省内其他城市的先进经验，起草了《XX市市级专利专项资金管理办法》(征求意见稿)，拟提请市政府扩大市级专利专项资金规模，建立正常增长机制和年度预算适度调整机制，加强专利专项资金的激励和引导作用。目前，正在与财政部门沟通协调、征求意见。</w:t>
      </w:r>
    </w:p>
    <w:p>
      <w:pPr>
        <w:ind w:left="0" w:right="0" w:firstLine="560"/>
        <w:spacing w:before="450" w:after="450" w:line="312" w:lineRule="auto"/>
      </w:pPr>
      <w:r>
        <w:rPr>
          <w:rFonts w:ascii="宋体" w:hAnsi="宋体" w:eastAsia="宋体" w:cs="宋体"/>
          <w:color w:val="000"/>
          <w:sz w:val="28"/>
          <w:szCs w:val="28"/>
        </w:rPr>
        <w:t xml:space="preserve">2.做好专利权质押贷款政策修订工作。在市知识产权局、市财政局、银监局XX分局共同印发的《XX市小微企业专利权质押贷款管理办法》文件的基础上，根据XX市专利权质押贷款工作开展的实际情况，起草新版《XX市企业专利权质押贷款管理办法》，实现政策向中、大型企业延伸。目前正在与财政局沟通，准备联合发文。</w:t>
      </w:r>
    </w:p>
    <w:p>
      <w:pPr>
        <w:ind w:left="0" w:right="0" w:firstLine="560"/>
        <w:spacing w:before="450" w:after="450" w:line="312" w:lineRule="auto"/>
      </w:pPr>
      <w:r>
        <w:rPr>
          <w:rFonts w:ascii="宋体" w:hAnsi="宋体" w:eastAsia="宋体" w:cs="宋体"/>
          <w:color w:val="000"/>
          <w:sz w:val="28"/>
          <w:szCs w:val="28"/>
        </w:rPr>
        <w:t xml:space="preserve">3.做好《XX市专利奖评奖办法》续期工作。市专利奖评奖办法已于20_年底到期，结合我市评选工作中遇到的实际问题，修改起草了新版《XX市专利奖评奖办法》，正在征求各部门意见。</w:t>
      </w:r>
    </w:p>
    <w:p>
      <w:pPr>
        <w:ind w:left="0" w:right="0" w:firstLine="560"/>
        <w:spacing w:before="450" w:after="450" w:line="312" w:lineRule="auto"/>
      </w:pPr>
      <w:r>
        <w:rPr>
          <w:rFonts w:ascii="宋体" w:hAnsi="宋体" w:eastAsia="宋体" w:cs="宋体"/>
          <w:color w:val="000"/>
          <w:sz w:val="28"/>
          <w:szCs w:val="28"/>
        </w:rPr>
        <w:t xml:space="preserve">4.全面落实“XX人才新政23条”。根据“XX人才新政23条”文件精神，经过深入调研，广泛征求意见建议，制定了《关于对采购本市具有自主知识产权产品进行补助的实施细则(试行)》，并在国家知识产权出版社的支持下配套编制了《XX市有效发明专利清单》。符合条件的企业可以根据《实施细则》和有效发明专利清单要求申报补助资金。</w:t>
      </w:r>
    </w:p>
    <w:p>
      <w:pPr>
        <w:ind w:left="0" w:right="0" w:firstLine="560"/>
        <w:spacing w:before="450" w:after="450" w:line="312" w:lineRule="auto"/>
      </w:pPr>
      <w:r>
        <w:rPr>
          <w:rFonts w:ascii="宋体" w:hAnsi="宋体" w:eastAsia="宋体" w:cs="宋体"/>
          <w:color w:val="000"/>
          <w:sz w:val="28"/>
          <w:szCs w:val="28"/>
        </w:rPr>
        <w:t xml:space="preserve">5.起草制定市知识产权局系统区县工作考核方案。为统一对区县工作的考核评价标准，调动区县工作积极性，促进年度目标任务完成和评先树优工作开展，根据市知识产权系统20_年重点工作，在征求各区县知识产权管理部门意见建议的基础上，制定了《XX市知识产权局系统20_年度区县工作考核方案》。</w:t>
      </w:r>
    </w:p>
    <w:p>
      <w:pPr>
        <w:ind w:left="0" w:right="0" w:firstLine="560"/>
        <w:spacing w:before="450" w:after="450" w:line="312" w:lineRule="auto"/>
      </w:pPr>
      <w:r>
        <w:rPr>
          <w:rFonts w:ascii="宋体" w:hAnsi="宋体" w:eastAsia="宋体" w:cs="宋体"/>
          <w:color w:val="000"/>
          <w:sz w:val="28"/>
          <w:szCs w:val="28"/>
        </w:rPr>
        <w:t xml:space="preserve">&gt;(二)开展知识产权执法专项行动，构建大、快、同、严保护格局</w:t>
      </w:r>
    </w:p>
    <w:p>
      <w:pPr>
        <w:ind w:left="0" w:right="0" w:firstLine="560"/>
        <w:spacing w:before="450" w:after="450" w:line="312" w:lineRule="auto"/>
      </w:pPr>
      <w:r>
        <w:rPr>
          <w:rFonts w:ascii="宋体" w:hAnsi="宋体" w:eastAsia="宋体" w:cs="宋体"/>
          <w:color w:val="000"/>
          <w:sz w:val="28"/>
          <w:szCs w:val="28"/>
        </w:rPr>
        <w:t xml:space="preserve">1.开展打击专利侵权假冒专项行动。一是开展元旦春节期间打击侵权假冒专项行动，联合各区县局围绕食品、药品、农资、建材、家电等重点领域，依法对集贸市场、批发市场、超市、商场、药店等商业场所的专利产品进行重点检查，开展了3次联合执法检查活动;二是开展知识产权执法维权“雷霆”专项行动，截止6月底，全市共查处假冒专利等违法行为32起，进一步优化了全市专利市场环境;</w:t>
      </w:r>
    </w:p>
    <w:p>
      <w:pPr>
        <w:ind w:left="0" w:right="0" w:firstLine="560"/>
        <w:spacing w:before="450" w:after="450" w:line="312" w:lineRule="auto"/>
      </w:pPr>
      <w:r>
        <w:rPr>
          <w:rFonts w:ascii="宋体" w:hAnsi="宋体" w:eastAsia="宋体" w:cs="宋体"/>
          <w:color w:val="000"/>
          <w:sz w:val="28"/>
          <w:szCs w:val="28"/>
        </w:rPr>
        <w:t xml:space="preserve">2.加大专利侵权纠纷调处工作力度。一是加强专利侵权纠纷调处工作制度建设，印发《XX市知识产权局行政执法信息公示制度》、《XX市知识产权局行政执法全过程记录制度》、《XX市知识产权局重大行政执法决定法制审核制度》等3项制度;二是开展调解和口审工作。对2起专利侵权纠纷案件组织了调解和口头审理，对2起中止处理的专利侵权纠纷案件恢复处理并作出了2份处理决定，将处理结果在网站上进行了公示;三是办理电商领域专利侵权纠纷案件，针对24个侵权链接出具10份《专利侵权判定咨询意见》。</w:t>
      </w:r>
    </w:p>
    <w:p>
      <w:pPr>
        <w:ind w:left="0" w:right="0" w:firstLine="560"/>
        <w:spacing w:before="450" w:after="450" w:line="312" w:lineRule="auto"/>
      </w:pPr>
      <w:r>
        <w:rPr>
          <w:rFonts w:ascii="宋体" w:hAnsi="宋体" w:eastAsia="宋体" w:cs="宋体"/>
          <w:color w:val="000"/>
          <w:sz w:val="28"/>
          <w:szCs w:val="28"/>
        </w:rPr>
        <w:t xml:space="preserve">3.积极开展知识产权维权援助。一是加强对国家级知识产权保护规范化市场-淄川建材城的工作指导。联合淄川局专利执法人员对重点经营业户开展了知识产权法律法规宣传，督促指导淄川建材城管委会相关工作负责人继续按照《国家级知识产权保护规范化市场认定标准》健全知识产权保护工作制度和机制，确保国家级知识产权保护规范化市场工作顺利开展;二是探索建立专利代理机构开展知识产权维权援助服务工作激励政策，为经济困难的企业和个人代付专利代理服务费用，降低企业和个人专利维权成本。</w:t>
      </w:r>
    </w:p>
    <w:p>
      <w:pPr>
        <w:ind w:left="0" w:right="0" w:firstLine="560"/>
        <w:spacing w:before="450" w:after="450" w:line="312" w:lineRule="auto"/>
      </w:pPr>
      <w:r>
        <w:rPr>
          <w:rFonts w:ascii="宋体" w:hAnsi="宋体" w:eastAsia="宋体" w:cs="宋体"/>
          <w:color w:val="000"/>
          <w:sz w:val="28"/>
          <w:szCs w:val="28"/>
        </w:rPr>
        <w:t xml:space="preserve">4.着力构建知识产权大、快、同、严保护格局。一是根据司法部、国家工商行政管理总局、国家版权局、国家知识产权局《关于充分发挥公证职能作用加强公证服务知识产权保护工作的通知》，起草《关于加强公证服务专利保护的工作方案》;二是联合XX仲裁委员会向省局报送了《知识产权仲裁调解机构能力建设工作申请表》，20_年7月4日，国家知识产权局办公室发文，确定XX市仲裁委入列全国29家“首批能力建设知识产权仲裁调解机构”之一;三是加强社会信用体系建设，与市发改委对接有关社会信用体系建设工作内容，填报《知识产权局信用信息归集数据填报模板》，对报送企业和个人信用信息数据的方式进行了调整。</w:t>
      </w:r>
    </w:p>
    <w:p>
      <w:pPr>
        <w:ind w:left="0" w:right="0" w:firstLine="560"/>
        <w:spacing w:before="450" w:after="450" w:line="312" w:lineRule="auto"/>
      </w:pPr>
      <w:r>
        <w:rPr>
          <w:rFonts w:ascii="宋体" w:hAnsi="宋体" w:eastAsia="宋体" w:cs="宋体"/>
          <w:color w:val="000"/>
          <w:sz w:val="28"/>
          <w:szCs w:val="28"/>
        </w:rPr>
        <w:t xml:space="preserve">&gt;(三)提升知识产权创造质量和运用效益，培育经济转型升级内生动力。</w:t>
      </w:r>
    </w:p>
    <w:p>
      <w:pPr>
        <w:ind w:left="0" w:right="0" w:firstLine="560"/>
        <w:spacing w:before="450" w:after="450" w:line="312" w:lineRule="auto"/>
      </w:pPr>
      <w:r>
        <w:rPr>
          <w:rFonts w:ascii="宋体" w:hAnsi="宋体" w:eastAsia="宋体" w:cs="宋体"/>
          <w:color w:val="000"/>
          <w:sz w:val="28"/>
          <w:szCs w:val="28"/>
        </w:rPr>
        <w:t xml:space="preserve">1.深入推进知识产权优势企业培育工作。根据《山东省深入实施知识产权战略行动计划20_-20_》确定的主要工作任务，继续在全市实施知识产权优势企业培育工程。5月组织召开了全市知识产权优势企业培育工作会议和贯标辅导机构座谈会，对全市知识产权优势企业培育工作进行了总结和部署。上半年，组织各国家知识产权示范优势企业做好考核复核工作，推荐申报国家知识产权优势企业13家，国家知识产权示范企业2家。</w:t>
      </w:r>
    </w:p>
    <w:p>
      <w:pPr>
        <w:ind w:left="0" w:right="0" w:firstLine="560"/>
        <w:spacing w:before="450" w:after="450" w:line="312" w:lineRule="auto"/>
      </w:pPr>
      <w:r>
        <w:rPr>
          <w:rFonts w:ascii="宋体" w:hAnsi="宋体" w:eastAsia="宋体" w:cs="宋体"/>
          <w:color w:val="000"/>
          <w:sz w:val="28"/>
          <w:szCs w:val="28"/>
        </w:rPr>
        <w:t xml:space="preserve">2.稳步推进高价值专利培育工作。在4月份由省科技厅、省知识产权局联合评选的山东省15项关键核心技术知识产权(群)入库项目中，山东新华医疗器械股份有限公司、山东工业设计研究设计院有限公司及东岳集团的核心技术专利群被认定为山东省百项关键核心技术知识产权。</w:t>
      </w:r>
    </w:p>
    <w:p>
      <w:pPr>
        <w:ind w:left="0" w:right="0" w:firstLine="560"/>
        <w:spacing w:before="450" w:after="450" w:line="312" w:lineRule="auto"/>
      </w:pPr>
      <w:r>
        <w:rPr>
          <w:rFonts w:ascii="宋体" w:hAnsi="宋体" w:eastAsia="宋体" w:cs="宋体"/>
          <w:color w:val="000"/>
          <w:sz w:val="28"/>
          <w:szCs w:val="28"/>
        </w:rPr>
        <w:t xml:space="preserve">3.深入推进专利权质押贷款工作。一是扩大XX市知识产权质押融资联盟规模，吸纳中华联合财产保险股份有限公司加入XX市知识产权质押融资联盟。联盟自开展工作以来，共接待中小微企业专利质押融资咨询及申请38家(咨询)，有9家企业成功获得贷款，总贷款额6700万;二是小微企业专利权质押贷款工作进展顺利，我市列入全省10个开展山东省专利权“政银保”融资试点工作城市之一，1-5月份，有13家企业办理专利质押合同登记，获得银行专利质押贷款1.17亿元，占上年银行专利质押贷款数额的85%。专利质押贷款企业获得省、市两级财政补贴资金660万元。</w:t>
      </w:r>
    </w:p>
    <w:p>
      <w:pPr>
        <w:ind w:left="0" w:right="0" w:firstLine="560"/>
        <w:spacing w:before="450" w:after="450" w:line="312" w:lineRule="auto"/>
      </w:pPr>
      <w:r>
        <w:rPr>
          <w:rFonts w:ascii="宋体" w:hAnsi="宋体" w:eastAsia="宋体" w:cs="宋体"/>
          <w:color w:val="000"/>
          <w:sz w:val="28"/>
          <w:szCs w:val="28"/>
        </w:rPr>
        <w:t xml:space="preserve">4.组织企业参加20_年中科院专利成果竞价(拍卖)会山东专场活动。为推进新旧动能转换重大工程实施，搭建企业与国家级科研部门进行零距离接触的平台，组织机关干部深入企业进行广泛宣传和对接，共发动我市36家企业参加了竞价拍卖，6家企业竞标成功，数量居全省第一位。</w:t>
      </w:r>
    </w:p>
    <w:p>
      <w:pPr>
        <w:ind w:left="0" w:right="0" w:firstLine="560"/>
        <w:spacing w:before="450" w:after="450" w:line="312" w:lineRule="auto"/>
      </w:pPr>
      <w:r>
        <w:rPr>
          <w:rFonts w:ascii="宋体" w:hAnsi="宋体" w:eastAsia="宋体" w:cs="宋体"/>
          <w:color w:val="000"/>
          <w:sz w:val="28"/>
          <w:szCs w:val="28"/>
        </w:rPr>
        <w:t xml:space="preserve">&gt;(四)提高知识产权管理能力和服务水平，助力新旧动能转换重大工程。</w:t>
      </w:r>
    </w:p>
    <w:p>
      <w:pPr>
        <w:ind w:left="0" w:right="0" w:firstLine="560"/>
        <w:spacing w:before="450" w:after="450" w:line="312" w:lineRule="auto"/>
      </w:pPr>
      <w:r>
        <w:rPr>
          <w:rFonts w:ascii="宋体" w:hAnsi="宋体" w:eastAsia="宋体" w:cs="宋体"/>
          <w:color w:val="000"/>
          <w:sz w:val="28"/>
          <w:szCs w:val="28"/>
        </w:rPr>
        <w:t xml:space="preserve">1.做好“十个率先突破”考核工作，提高基层工作积极性。根据市委、市政府关于“十个率先突破”考核工作的要求，积极与相关部门开展沟通协调，做好“人才工作和科技创新要率先突破”发明专利申请量考核工作，对各区县发明专利申请情况实行一月一调度、一月一排名、一月一通报，对进一步提高各级党委政府对知识产权工作的重视程度，促进全市知识产权事业快速发展起到了积极推动作用。</w:t>
      </w:r>
    </w:p>
    <w:p>
      <w:pPr>
        <w:ind w:left="0" w:right="0" w:firstLine="560"/>
        <w:spacing w:before="450" w:after="450" w:line="312" w:lineRule="auto"/>
      </w:pPr>
      <w:r>
        <w:rPr>
          <w:rFonts w:ascii="宋体" w:hAnsi="宋体" w:eastAsia="宋体" w:cs="宋体"/>
          <w:color w:val="000"/>
          <w:sz w:val="28"/>
          <w:szCs w:val="28"/>
        </w:rPr>
        <w:t xml:space="preserve">2.推进高层次知识产权运营平台建设。为完善知识产权运营服务体系，4月28日，XX市人民政府与华智众创(北京)投资管理有限责任公司签署了全面战略合作协议书，共同建设XX市知识产权运营服务平台。5月11日，我局与山东理工大学签署了共建XX市知识产权运营公共服务平台的协议，决定依托国家知识产权运营公共服务平台，在山东理工大学知识产权信息服务中心的基础上共同规划建设XX市知识产权运营公共服务平台，平台建设工作按计划推进。</w:t>
      </w:r>
    </w:p>
    <w:p>
      <w:pPr>
        <w:ind w:left="0" w:right="0" w:firstLine="560"/>
        <w:spacing w:before="450" w:after="450" w:line="312" w:lineRule="auto"/>
      </w:pPr>
      <w:r>
        <w:rPr>
          <w:rFonts w:ascii="宋体" w:hAnsi="宋体" w:eastAsia="宋体" w:cs="宋体"/>
          <w:color w:val="000"/>
          <w:sz w:val="28"/>
          <w:szCs w:val="28"/>
        </w:rPr>
        <w:t xml:space="preserve">3.持续推进知识产权分析评议服务机构能力建设。积极组织符合条件的中介服务机构申报20_年知识产权分析评议服务示范机构。7月份，国家局保护协调司印发《关于公布20_年知识产权分析评议服务机构入围示范创建机构评审名单的通知》，山东发思特知识产权信息服务有限公司作为山东省入选的3家企业之一成功入围。</w:t>
      </w:r>
    </w:p>
    <w:p>
      <w:pPr>
        <w:ind w:left="0" w:right="0" w:firstLine="560"/>
        <w:spacing w:before="450" w:after="450" w:line="312" w:lineRule="auto"/>
      </w:pPr>
      <w:r>
        <w:rPr>
          <w:rFonts w:ascii="宋体" w:hAnsi="宋体" w:eastAsia="宋体" w:cs="宋体"/>
          <w:color w:val="000"/>
          <w:sz w:val="28"/>
          <w:szCs w:val="28"/>
        </w:rPr>
        <w:t xml:space="preserve">&gt;(五)加大知识产权宣传培训工作力度，持续提升社会知识产权意识。</w:t>
      </w:r>
    </w:p>
    <w:p>
      <w:pPr>
        <w:ind w:left="0" w:right="0" w:firstLine="560"/>
        <w:spacing w:before="450" w:after="450" w:line="312" w:lineRule="auto"/>
      </w:pPr>
      <w:r>
        <w:rPr>
          <w:rFonts w:ascii="宋体" w:hAnsi="宋体" w:eastAsia="宋体" w:cs="宋体"/>
          <w:color w:val="000"/>
          <w:sz w:val="28"/>
          <w:szCs w:val="28"/>
        </w:rPr>
        <w:t xml:space="preserve">1.组织开展知识产权宣传周活动。出台《关于开展20_年全市知识产权宣传周活动的通知》，组织举办各类宣传活动。一是举办专题报告会。4月24日，在XX齐盛宾馆举办“产业发展环境下的高价值专利挖掘与培育”报告会，邀请国家知识产权出版社科技信息事业部主任刘化冰，就我国企业专利申请基本情况、高价值专利的概念、高价值专利的价值、如何挖掘和培育高价值专利等方面作报告。在鲁中国际创客中心举办知识产权助力“双创”交流座谈会，邀请市、区县知识产权局负责同志和有关市直、区直部门、中介服务机构、相关企业负责人就知识产权助力双创进行座谈;二是分管市领导发表署名文章庆祝世界知识产权日。4月26日，XX市委常委、副市长杨洪涛在《XX日报》发表题为“推进知识产权强市建设 助力新旧动能转换”的署名文章，充分肯定了XX市知识产权工作取得的成绩，并对下一步工作提出了具体要求;三是向社会发布由XX市知识产权局牵头，市工商局等9个市直部门共同参与编写的《20_年XX市知识产权保护状况》白皮书，全面总结了XX市20_年知识产权保护工作;四是联合山东理工大学开展高校知识产权宣传月活动，于20_年5至6月通过校园展板宣传、专家报告、知识产权业务服务进校园洽谈对接等活动，营造良好的校园知识产权氛围。</w:t>
      </w:r>
    </w:p>
    <w:p>
      <w:pPr>
        <w:ind w:left="0" w:right="0" w:firstLine="560"/>
        <w:spacing w:before="450" w:after="450" w:line="312" w:lineRule="auto"/>
      </w:pPr>
      <w:r>
        <w:rPr>
          <w:rFonts w:ascii="宋体" w:hAnsi="宋体" w:eastAsia="宋体" w:cs="宋体"/>
          <w:color w:val="000"/>
          <w:sz w:val="28"/>
          <w:szCs w:val="28"/>
        </w:rPr>
        <w:t xml:space="preserve">2.开展知识产权执法宣传活动。一是开展展会知识产权执法宣传活动。在20_年春季山东省糖酒商品交易会和20_中国(XX)通用机械博览会暨泵阀化工装备展览会上，联合区县局和律师事务所开展展会执法宣传工作;二是开展专题执法宣传活动。积极开展依法行政宣传日活动，通过设立宣传咨询服务点、发放宣传手册、展示宣传展板等形式，向公众宣传专利保护与维权的相关法律法规和政策并现场解答群众提问。联合市工商局于世界知识产权日开展知识产权保护执法宣传活动，对张店区大型商场开展专利、商标执法检查，向商户和群众发放普法宣传材料2300余份。</w:t>
      </w:r>
    </w:p>
    <w:p>
      <w:pPr>
        <w:ind w:left="0" w:right="0" w:firstLine="560"/>
        <w:spacing w:before="450" w:after="450" w:line="312" w:lineRule="auto"/>
      </w:pPr>
      <w:r>
        <w:rPr>
          <w:rFonts w:ascii="宋体" w:hAnsi="宋体" w:eastAsia="宋体" w:cs="宋体"/>
          <w:color w:val="000"/>
          <w:sz w:val="28"/>
          <w:szCs w:val="28"/>
        </w:rPr>
        <w:t xml:space="preserve">3.组织开展“市民开放日”活动。于6月20日举办市民开放日活动，邀请各行各界多名市民代表和新闻媒体参加，通过召开座谈会、提问交流、参观市知识产权局办公场所等形式，进一步拉近了市知识产权局与企业、代理机构、新闻媒体以及广大市民的距离，使大家进一步了解了市知识产权局工作职能和工作情况。</w:t>
      </w:r>
    </w:p>
    <w:p>
      <w:pPr>
        <w:ind w:left="0" w:right="0" w:firstLine="560"/>
        <w:spacing w:before="450" w:after="450" w:line="312" w:lineRule="auto"/>
      </w:pPr>
      <w:r>
        <w:rPr>
          <w:rFonts w:ascii="宋体" w:hAnsi="宋体" w:eastAsia="宋体" w:cs="宋体"/>
          <w:color w:val="000"/>
          <w:sz w:val="28"/>
          <w:szCs w:val="28"/>
        </w:rPr>
        <w:t xml:space="preserve">4.联合重点媒体开展专题宣传。6月22日，人民日报头版刊登文章《山东“点智成金”催生发展新动能》，将山东理工大学“无氯氟聚氨酯化学发泡剂”专利获5亿元独占许可费一事作为推动新旧动能转换的重点案例进行了报道;XX晚报于宣传周期间开辟“保护知识产权 助力创新发展”专栏，连续10天刊登系列报道，结合企业案例和数据全面介绍了XX市知识产权工作成绩，起到了良好的宣传效果。</w:t>
      </w:r>
    </w:p>
    <w:p>
      <w:pPr>
        <w:ind w:left="0" w:right="0" w:firstLine="560"/>
        <w:spacing w:before="450" w:after="450" w:line="312" w:lineRule="auto"/>
      </w:pPr>
      <w:r>
        <w:rPr>
          <w:rFonts w:ascii="宋体" w:hAnsi="宋体" w:eastAsia="宋体" w:cs="宋体"/>
          <w:color w:val="000"/>
          <w:sz w:val="28"/>
          <w:szCs w:val="28"/>
        </w:rPr>
        <w:t xml:space="preserve">5.加强政务信息报送。截止6月底，省知识产权局网站刊登我市政务信息20条;市政府督查室刊登我局工作信息4条;市局网站刊登市局动态51条、区县动态52条，国内外动态13条，党建和精神文明建设信息14条。</w:t>
      </w:r>
    </w:p>
    <w:p>
      <w:pPr>
        <w:ind w:left="0" w:right="0" w:firstLine="560"/>
        <w:spacing w:before="450" w:after="450" w:line="312" w:lineRule="auto"/>
      </w:pPr>
      <w:r>
        <w:rPr>
          <w:rFonts w:ascii="宋体" w:hAnsi="宋体" w:eastAsia="宋体" w:cs="宋体"/>
          <w:color w:val="000"/>
          <w:sz w:val="28"/>
          <w:szCs w:val="28"/>
        </w:rPr>
        <w:t xml:space="preserve">&gt;(六)强化党建和精神文明建设，营造干事创业良好氛围</w:t>
      </w:r>
    </w:p>
    <w:p>
      <w:pPr>
        <w:ind w:left="0" w:right="0" w:firstLine="560"/>
        <w:spacing w:before="450" w:after="450" w:line="312" w:lineRule="auto"/>
      </w:pPr>
      <w:r>
        <w:rPr>
          <w:rFonts w:ascii="宋体" w:hAnsi="宋体" w:eastAsia="宋体" w:cs="宋体"/>
          <w:color w:val="000"/>
          <w:sz w:val="28"/>
          <w:szCs w:val="28"/>
        </w:rPr>
        <w:t xml:space="preserve">1.强化党建主体责任，严肃党内政治生活。3月27日，市委批复XX市知识产权局成立中国共产党XX市知识产权局党组。5月17日，召开全体党员大会，成立局机关支部，选举产生第一届局机关支部委员会。以市委批复成立知识产权局党组为新的起点，局党组把党建作为全局中心工作来统筹谋划，认真落实主题党日和“三会一课”制度，扎实开展“大学习、大调研、大改进”活动，认真学习十九大精神及习近平系列重要讲话，增强了局机关支部的凝聚力和战斗力。</w:t>
      </w:r>
    </w:p>
    <w:p>
      <w:pPr>
        <w:ind w:left="0" w:right="0" w:firstLine="560"/>
        <w:spacing w:before="450" w:after="450" w:line="312" w:lineRule="auto"/>
      </w:pPr>
      <w:r>
        <w:rPr>
          <w:rFonts w:ascii="宋体" w:hAnsi="宋体" w:eastAsia="宋体" w:cs="宋体"/>
          <w:color w:val="000"/>
          <w:sz w:val="28"/>
          <w:szCs w:val="28"/>
        </w:rPr>
        <w:t xml:space="preserve">2.加强党风廉政建设，营造风清气正环境。局党组认真落实党风廉政建设责任制，制定《20_年干部谈心谈话、廉政谈话时间安排台账》;各党员干部签订《个人廉政风险防控措施表》，认真排查廉政风险;层层签订党风廉政建设责任书，制定具体防范措施;组织全体党员赴齐文化廉政教育基地进行廉政教育。多次召开会议学习《中国共产党问责条例》等廉政法规，进行党风党纪集中教育，提升全体机关干部的廉洁自律意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提高干部职工素质，加强精神文明建设。于年初申报市直机关级精神文明单位创建立项，并在市文明办和市直机关文明委领导下先后参加和开展了学雷锋活动启动仪式、孝妇河湿地健步走、阳光骑行、经典诵读、文明交通志愿服务、我们的节日等系列活动。</w:t>
      </w:r>
    </w:p>
    <w:p>
      <w:pPr>
        <w:ind w:left="0" w:right="0" w:firstLine="560"/>
        <w:spacing w:before="450" w:after="450" w:line="312" w:lineRule="auto"/>
      </w:pPr>
      <w:r>
        <w:rPr>
          <w:rFonts w:ascii="宋体" w:hAnsi="宋体" w:eastAsia="宋体" w:cs="宋体"/>
          <w:color w:val="000"/>
          <w:sz w:val="28"/>
          <w:szCs w:val="28"/>
        </w:rPr>
        <w:t xml:space="preserve">&gt;二、知识产权工作存在的问题</w:t>
      </w:r>
    </w:p>
    <w:p>
      <w:pPr>
        <w:ind w:left="0" w:right="0" w:firstLine="560"/>
        <w:spacing w:before="450" w:after="450" w:line="312" w:lineRule="auto"/>
      </w:pPr>
      <w:r>
        <w:rPr>
          <w:rFonts w:ascii="宋体" w:hAnsi="宋体" w:eastAsia="宋体" w:cs="宋体"/>
          <w:color w:val="000"/>
          <w:sz w:val="28"/>
          <w:szCs w:val="28"/>
        </w:rPr>
        <w:t xml:space="preserve">(一)专利专项资金的使用范围偏窄。目前，市级专利专项资金主要用于专利创造、运用和奖励，没有覆盖到专利工作的所有环节。在专利保护、宣传培训、服务体系建设等方面缺乏财政资金支持。</w:t>
      </w:r>
    </w:p>
    <w:p>
      <w:pPr>
        <w:ind w:left="0" w:right="0" w:firstLine="560"/>
        <w:spacing w:before="450" w:after="450" w:line="312" w:lineRule="auto"/>
      </w:pPr>
      <w:r>
        <w:rPr>
          <w:rFonts w:ascii="宋体" w:hAnsi="宋体" w:eastAsia="宋体" w:cs="宋体"/>
          <w:color w:val="000"/>
          <w:sz w:val="28"/>
          <w:szCs w:val="28"/>
        </w:rPr>
        <w:t xml:space="preserve">(二)知识产权工作与全市重点工作融合不够。在“新旧动能转换”、“人才工作”、“双创工作”等方面，知识产权政策措施出台力度不足，没有发挥知识产权工作应有的支撑作用。</w:t>
      </w:r>
    </w:p>
    <w:p>
      <w:pPr>
        <w:ind w:left="0" w:right="0" w:firstLine="560"/>
        <w:spacing w:before="450" w:after="450" w:line="312" w:lineRule="auto"/>
      </w:pPr>
      <w:r>
        <w:rPr>
          <w:rFonts w:ascii="宋体" w:hAnsi="宋体" w:eastAsia="宋体" w:cs="宋体"/>
          <w:color w:val="000"/>
          <w:sz w:val="28"/>
          <w:szCs w:val="28"/>
        </w:rPr>
        <w:t xml:space="preserve">(三)企业知识产权意识不强。知识产权工作在XX绝大多数企业尚处于起步阶段，需要政府的引导，更需要企业领导层的重视与推动。从前期调研情况来看，企业领导者对知识产权工作重视不足，企业知识产权运用能力和保护意识不强。</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继续以高标准建设国家知识产权强市为总抓手，重点开展政策体系建设、平台建设、知识产权保护能力建设、高价值专利培育、优势企业培育、知识产权质押融资、宣传培训等工作，推动全市知识产权工作再上新台阶，实现全市年度发明专利申请量增长10%以上，PCT专利增长10%以上，万人发明专利拥有量达到12件，专利质押融资金额增长20%以上。</w:t>
      </w:r>
    </w:p>
    <w:p>
      <w:pPr>
        <w:ind w:left="0" w:right="0" w:firstLine="560"/>
        <w:spacing w:before="450" w:after="450" w:line="312" w:lineRule="auto"/>
      </w:pPr>
      <w:r>
        <w:rPr>
          <w:rFonts w:ascii="宋体" w:hAnsi="宋体" w:eastAsia="宋体" w:cs="宋体"/>
          <w:color w:val="000"/>
          <w:sz w:val="28"/>
          <w:szCs w:val="28"/>
        </w:rPr>
        <w:t xml:space="preserve">一是继续完善知识产权政策体系，为大众创业、万众创新营造良好的知识产权政策环境。根据工作需要，结合最新形势，修订出台《XX市市级专利专项资金管理办法》、《XX市企业专利权质押贷款管理办法》、《XX市专利奖评奖办法》;做好“十个率先突破”考核工作和“XX人才新政23条”政策兑现工作。</w:t>
      </w:r>
    </w:p>
    <w:p>
      <w:pPr>
        <w:ind w:left="0" w:right="0" w:firstLine="560"/>
        <w:spacing w:before="450" w:after="450" w:line="312" w:lineRule="auto"/>
      </w:pPr>
      <w:r>
        <w:rPr>
          <w:rFonts w:ascii="宋体" w:hAnsi="宋体" w:eastAsia="宋体" w:cs="宋体"/>
          <w:color w:val="000"/>
          <w:sz w:val="28"/>
          <w:szCs w:val="28"/>
        </w:rPr>
        <w:t xml:space="preserve">二是坚定不移推进知识产权强市建设。发挥知识产权强市建设工作领导小组办公室统筹协调作用，推进落实《XX市知识产权强市建设实施方案》，协调27个市直成员部门和各区县，针对方案涉及的34项工作进度情况及时开展调度督导。</w:t>
      </w:r>
    </w:p>
    <w:p>
      <w:pPr>
        <w:ind w:left="0" w:right="0" w:firstLine="560"/>
        <w:spacing w:before="450" w:after="450" w:line="312" w:lineRule="auto"/>
      </w:pPr>
      <w:r>
        <w:rPr>
          <w:rFonts w:ascii="宋体" w:hAnsi="宋体" w:eastAsia="宋体" w:cs="宋体"/>
          <w:color w:val="000"/>
          <w:sz w:val="28"/>
          <w:szCs w:val="28"/>
        </w:rPr>
        <w:t xml:space="preserve">三是全力推进知识产权运营公共服务平台建设。深入实施校城融合战略，推动与山东理工大共建知识产权公共服务平台工作。与国家平台签订首期合作协议，对平台实现功能、界面等进行规划;选定平台地址，开始基础建设。</w:t>
      </w:r>
    </w:p>
    <w:p>
      <w:pPr>
        <w:ind w:left="0" w:right="0" w:firstLine="560"/>
        <w:spacing w:before="450" w:after="450" w:line="312" w:lineRule="auto"/>
      </w:pPr>
      <w:r>
        <w:rPr>
          <w:rFonts w:ascii="宋体" w:hAnsi="宋体" w:eastAsia="宋体" w:cs="宋体"/>
          <w:color w:val="000"/>
          <w:sz w:val="28"/>
          <w:szCs w:val="28"/>
        </w:rPr>
        <w:t xml:space="preserve">四是继续强化知识产权保护体系建设。持续开展重点领域、关键环节联合执法检查活动，提高查处假冒专利案件的数量和质量;多措并举，努力增加知识产权维权援助机构数量，加强知识产权维权援助分中心建设，完善知识产权快速维权援助工作机制，不断提高维权援助服务质量和效率;结合陶博会等重大展会，继续开展展会专利执法及宣传活动，积极营造良好的展会知识产权保护氛围。</w:t>
      </w:r>
    </w:p>
    <w:p>
      <w:pPr>
        <w:ind w:left="0" w:right="0" w:firstLine="560"/>
        <w:spacing w:before="450" w:after="450" w:line="312" w:lineRule="auto"/>
      </w:pPr>
      <w:r>
        <w:rPr>
          <w:rFonts w:ascii="宋体" w:hAnsi="宋体" w:eastAsia="宋体" w:cs="宋体"/>
          <w:color w:val="000"/>
          <w:sz w:val="28"/>
          <w:szCs w:val="28"/>
        </w:rPr>
        <w:t xml:space="preserve">五是积极推进20_年度知识产权优势企业培育工作。在各区县推荐申报的企业中，遴选出知识产权工作基础较好，有积极推行《企业知识产权管理规范》意愿的企业列入今年的优势企业培育计划，推动企业尽早启动贯标工作，对取得贯标认证证书的企业进行工作验收，推荐一批省级知识产权示范企业。</w:t>
      </w:r>
    </w:p>
    <w:p>
      <w:pPr>
        <w:ind w:left="0" w:right="0" w:firstLine="560"/>
        <w:spacing w:before="450" w:after="450" w:line="312" w:lineRule="auto"/>
      </w:pPr>
      <w:r>
        <w:rPr>
          <w:rFonts w:ascii="宋体" w:hAnsi="宋体" w:eastAsia="宋体" w:cs="宋体"/>
          <w:color w:val="000"/>
          <w:sz w:val="28"/>
          <w:szCs w:val="28"/>
        </w:rPr>
        <w:t xml:space="preserve">六是继续做好专利权质押贷款和专利保险工作。健全质押融资管理体系，发挥区县局和XX市知识产权质押融资联盟作用，为企业知识产权质押贷款提供专利保险、贴息、补贴等服务，切实降低企业负担，实现20_年度专利权质押融资金额较上一年度增长20%以上，投保专利保险企业数量较上一年度增长30%以上;做好专利权“政银保”融资试点工作。建立试点工作信息交流制度，及时反馈试点工作的经验和存在的问题。</w:t>
      </w:r>
    </w:p>
    <w:p>
      <w:pPr>
        <w:ind w:left="0" w:right="0" w:firstLine="560"/>
        <w:spacing w:before="450" w:after="450" w:line="312" w:lineRule="auto"/>
      </w:pPr>
      <w:r>
        <w:rPr>
          <w:rFonts w:ascii="宋体" w:hAnsi="宋体" w:eastAsia="宋体" w:cs="宋体"/>
          <w:color w:val="000"/>
          <w:sz w:val="28"/>
          <w:szCs w:val="28"/>
        </w:rPr>
        <w:t xml:space="preserve">七是以知识产权“五进”活动为载体，持续不断强化知识产权宣传工作。按照年度工作总结，协调相关主管部门，持续推动知识产权进党校、进高校、进企业、进中小学课堂、进众创空间活动深入开展。</w:t>
      </w:r>
    </w:p>
    <w:p>
      <w:pPr>
        <w:ind w:left="0" w:right="0" w:firstLine="560"/>
        <w:spacing w:before="450" w:after="450" w:line="312" w:lineRule="auto"/>
      </w:pPr>
      <w:r>
        <w:rPr>
          <w:rFonts w:ascii="宋体" w:hAnsi="宋体" w:eastAsia="宋体" w:cs="宋体"/>
          <w:color w:val="000"/>
          <w:sz w:val="28"/>
          <w:szCs w:val="28"/>
        </w:rPr>
        <w:t xml:space="preserve">八是继续强化党的建设和精神文明建设。抓好“两学一做”学习教育常态化、制度化工作，认真开展“不忘初心、牢记使命”主题教育;牢固树立“四个意识”，增强“四个自信”，坚持和加强党对知识产权事业的领导，坚定不移贯彻全面从严治党，认真履行“一岗双责”，推动党风廉政建设责任落地生根，充分发挥党组织的战斗堡垒作用和共产党员的先锋模范作用，为知识产权事业发展提供强有力的政治保证;在市文明办和市直机关文明委领导下，继续开展精神文明建设工作，组织开展志愿服务、结对扶贫、经典诵读、我们的节日等系列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2025-06-19T21:19:12+08:00</dcterms:created>
  <dcterms:modified xsi:type="dcterms:W3CDTF">2025-06-19T21:19:12+08:00</dcterms:modified>
</cp:coreProperties>
</file>

<file path=docProps/custom.xml><?xml version="1.0" encoding="utf-8"?>
<Properties xmlns="http://schemas.openxmlformats.org/officeDocument/2006/custom-properties" xmlns:vt="http://schemas.openxmlformats.org/officeDocument/2006/docPropsVTypes"/>
</file>