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党委2024年上半年党建工作总结</w:t>
      </w:r>
      <w:bookmarkEnd w:id="1"/>
    </w:p>
    <w:p>
      <w:pPr>
        <w:jc w:val="center"/>
        <w:spacing w:before="0" w:after="450"/>
      </w:pPr>
      <w:r>
        <w:rPr>
          <w:rFonts w:ascii="Arial" w:hAnsi="Arial" w:eastAsia="Arial" w:cs="Arial"/>
          <w:color w:val="999999"/>
          <w:sz w:val="20"/>
          <w:szCs w:val="20"/>
        </w:rPr>
        <w:t xml:space="preserve">来源：网络  作者：静谧旋律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委2024年上半年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委2024年上半年党建工作总结，希望对大家有所帮助![_TAG_h2]　　 党委2024年上半年党建工作总结</w:t>
      </w:r>
    </w:p>
    <w:p>
      <w:pPr>
        <w:ind w:left="0" w:right="0" w:firstLine="560"/>
        <w:spacing w:before="450" w:after="450" w:line="312" w:lineRule="auto"/>
      </w:pPr>
      <w:r>
        <w:rPr>
          <w:rFonts w:ascii="宋体" w:hAnsi="宋体" w:eastAsia="宋体" w:cs="宋体"/>
          <w:color w:val="000"/>
          <w:sz w:val="28"/>
          <w:szCs w:val="28"/>
        </w:rPr>
        <w:t xml:space="preserve">　　在党委的领导下，上半年党委组织部认真落实公司党委工作要点，在党建与生产经营深度融合上下功夫，认真学习贯彻习总书记系列讲话精神，扎实开展“战严冬、转观念、勇担当、上台阶”主题教育。全面推进先进党支部建设、加强党员和干部队伍建设，不断增强党建工作的活力和实效，有效发挥了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&gt;　　一、强化基层党建管理，提升党建工作水平</w:t>
      </w:r>
    </w:p>
    <w:p>
      <w:pPr>
        <w:ind w:left="0" w:right="0" w:firstLine="560"/>
        <w:spacing w:before="450" w:after="450" w:line="312" w:lineRule="auto"/>
      </w:pPr>
      <w:r>
        <w:rPr>
          <w:rFonts w:ascii="宋体" w:hAnsi="宋体" w:eastAsia="宋体" w:cs="宋体"/>
          <w:color w:val="000"/>
          <w:sz w:val="28"/>
          <w:szCs w:val="28"/>
        </w:rPr>
        <w:t xml:space="preserve">　　一是加强基层党组织建设。按照《中国共产党国有企业基层党组织工作条例》，为实现党建工作与生产经营的深度融合，落实“业务发展到哪里，党的组织就建到哪里，党的工作就做到哪里”的要求，进一步统一思想，凝心聚力，圆满完成龙油项目建设任务，在龙油项目部成立临时党支部，组建了2个党员服务点，为项目建设提供组织保障；开展党员空白班组整顿工作，按上级要求，对20个支部的82年班组进行了详细排查，共排查出15个党员空白班组，通过班组间党员调剂、班组合并、将机关职能党员调入班组任施工员、班长、副班长或其他岗位等措施进行全面整改，目前全部整改完成；继续继续开展党支部达标验收工作，按照上级下发的考核要点，深入支部检查指导，针对实际问题指出支部工作上存在的不足和改进方向，预计19年支部过到优秀水平；二是加强党员队伍建设。开展党员领导干部党建知识强化培训，建立了党员领导干部党建知识应知应会题库，要求三级以上干部自学，通过每周调度会前考试的方式验收学习效果，截止6月底，已考试验收7次，强制领导人员掌握党建知识；开展基层党支部书记抓基层党建工作述职评议工作，紧紧围绕履行党建责任情况和成效、存在突出问题、加强和改进工作的思路措施等方面，实事求是地总结了成绩和经验，分析了存在的突出问题，提出解决问题的办法措施，用数据和事例说话，做到了见人见事见思想，经最终评议有10名党支部书记被评议为好，11名较好；积极支持和协调党支部书记参加上级各类培训工作，上半年共有6名党支部书记参加上级的岗位资格网络培训班，收获颇丰；加强党员和积极分子队伍建设。上半年按期转正党员4名，派出了7名入党积极分子参加了上级组织的培训班，7名员工均取得了好成绩。</w:t>
      </w:r>
    </w:p>
    <w:p>
      <w:pPr>
        <w:ind w:left="0" w:right="0" w:firstLine="560"/>
        <w:spacing w:before="450" w:after="450" w:line="312" w:lineRule="auto"/>
      </w:pPr>
      <w:r>
        <w:rPr>
          <w:rFonts w:ascii="宋体" w:hAnsi="宋体" w:eastAsia="宋体" w:cs="宋体"/>
          <w:color w:val="000"/>
          <w:sz w:val="28"/>
          <w:szCs w:val="28"/>
        </w:rPr>
        <w:t xml:space="preserve">　&gt;　二、推动党建工作与生产经营深度融合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把生产经营、改革发展中的重点难点作为党建工作的切入点和结合点，创新理念、方法和载体，引导广大党员在挖潜增效、工程建设、生产保运、科研攻关、对标管理中担当作为、发挥作用，完善了党员“双带头”活动载体，结合提质增效制定了“降本增效党员先行”活动载体，要求基层支部结合本单位实际组织实施，为促进活动有效开展，要求各支部划分党员责任区，督促每名党员扛起责任。目前两个活动载体正在实施中。</w:t>
      </w:r>
    </w:p>
    <w:p>
      <w:pPr>
        <w:ind w:left="0" w:right="0" w:firstLine="560"/>
        <w:spacing w:before="450" w:after="450" w:line="312" w:lineRule="auto"/>
      </w:pPr>
      <w:r>
        <w:rPr>
          <w:rFonts w:ascii="宋体" w:hAnsi="宋体" w:eastAsia="宋体" w:cs="宋体"/>
          <w:color w:val="000"/>
          <w:sz w:val="28"/>
          <w:szCs w:val="28"/>
        </w:rPr>
        <w:t xml:space="preserve">　&gt;　三、完成先进典型选树工作</w:t>
      </w:r>
    </w:p>
    <w:p>
      <w:pPr>
        <w:ind w:left="0" w:right="0" w:firstLine="560"/>
        <w:spacing w:before="450" w:after="450" w:line="312" w:lineRule="auto"/>
      </w:pPr>
      <w:r>
        <w:rPr>
          <w:rFonts w:ascii="宋体" w:hAnsi="宋体" w:eastAsia="宋体" w:cs="宋体"/>
          <w:color w:val="000"/>
          <w:sz w:val="28"/>
          <w:szCs w:val="28"/>
        </w:rPr>
        <w:t xml:space="preserve">　　为纪念中国共产党成立100周年，引导公司广大党员干部深入学习习近平新时代中国特色社会主义思想，全面贯彻落实党的十九届二中、三中、四中全会精神，充分发挥各级党组织和广大共产党员、党务工作者在打赢新冠肺炎疫情防控阻击战、推进公司提质增效升级、抓好大炼油项目建设等重大任务、重点工作中的战斗堡垒作用、先锋模范作用和示范表率作用，于“七一”前夕表彰4个先进党支部、29优秀共产党员、4名优秀党务工作者、4名党风廉政建设和反腐败工作先进个人，其中新选树公司级优秀党员2名。</w:t>
      </w:r>
    </w:p>
    <w:p>
      <w:pPr>
        <w:ind w:left="0" w:right="0" w:firstLine="560"/>
        <w:spacing w:before="450" w:after="450" w:line="312" w:lineRule="auto"/>
      </w:pPr>
      <w:r>
        <w:rPr>
          <w:rFonts w:ascii="宋体" w:hAnsi="宋体" w:eastAsia="宋体" w:cs="宋体"/>
          <w:color w:val="000"/>
          <w:sz w:val="28"/>
          <w:szCs w:val="28"/>
        </w:rPr>
        <w:t xml:space="preserve">　　&gt;四、高质量完成党建日常工作。</w:t>
      </w:r>
    </w:p>
    <w:p>
      <w:pPr>
        <w:ind w:left="0" w:right="0" w:firstLine="560"/>
        <w:spacing w:before="450" w:after="450" w:line="312" w:lineRule="auto"/>
      </w:pPr>
      <w:r>
        <w:rPr>
          <w:rFonts w:ascii="宋体" w:hAnsi="宋体" w:eastAsia="宋体" w:cs="宋体"/>
          <w:color w:val="000"/>
          <w:sz w:val="28"/>
          <w:szCs w:val="28"/>
        </w:rPr>
        <w:t xml:space="preserve">　　本着日事日毕、高标准的工作原则，较好地完了组织史修订、退休党员档案排查，党建平台维护、转正党员材料存档、三级干部调整材料存档等诸多项工作任务。</w:t>
      </w:r>
    </w:p>
    <w:p>
      <w:pPr>
        <w:ind w:left="0" w:right="0" w:firstLine="560"/>
        <w:spacing w:before="450" w:after="450" w:line="312" w:lineRule="auto"/>
      </w:pPr>
      <w:r>
        <w:rPr>
          <w:rFonts w:ascii="宋体" w:hAnsi="宋体" w:eastAsia="宋体" w:cs="宋体"/>
          <w:color w:val="000"/>
          <w:sz w:val="28"/>
          <w:szCs w:val="28"/>
        </w:rPr>
        <w:t xml:space="preserve">　　还存在不足和差距，主要表现在：</w:t>
      </w:r>
    </w:p>
    <w:p>
      <w:pPr>
        <w:ind w:left="0" w:right="0" w:firstLine="560"/>
        <w:spacing w:before="450" w:after="450" w:line="312" w:lineRule="auto"/>
      </w:pPr>
      <w:r>
        <w:rPr>
          <w:rFonts w:ascii="宋体" w:hAnsi="宋体" w:eastAsia="宋体" w:cs="宋体"/>
          <w:color w:val="000"/>
          <w:sz w:val="28"/>
          <w:szCs w:val="28"/>
        </w:rPr>
        <w:t xml:space="preserve">　　一是党建制度实施监督考核力度不够。针对基层支部落实“三会一课”等党建制度不到位等现象存在手软的现象，总考虑支部工作多，导致问题不能关闭。二是基层党支部规范化、标准化建设和执行力有待于进一步提升。个别支部工作动力不足，党群工作的系统性和时效性还需加强。三是“一岗双责”落实不到位。多数只停留在口头上，没有真正落实到日常管理和具体工作程序中。部分行政干部对全面从严治党的紧迫性认识不深，对党建工作重视不够。四是支委承包班组工作不扎实，不能按要求的内容开展工作，对班组出现的问题不能及时掌握、妥善解决。五是对党员的思想教育方式单一，载体不够丰富，理论学习的系统性不强。五是党支部书记自身建设还需加强。个别支部书记缺乏做好党建工作的责任心和激情，工作能力还需要进一步提高。</w:t>
      </w:r>
    </w:p>
    <w:p>
      <w:pPr>
        <w:ind w:left="0" w:right="0" w:firstLine="560"/>
        <w:spacing w:before="450" w:after="450" w:line="312" w:lineRule="auto"/>
      </w:pPr>
      <w:r>
        <w:rPr>
          <w:rFonts w:ascii="宋体" w:hAnsi="宋体" w:eastAsia="宋体" w:cs="宋体"/>
          <w:color w:val="000"/>
          <w:sz w:val="28"/>
          <w:szCs w:val="28"/>
        </w:rPr>
        <w:t xml:space="preserve">　　党委组织部</w:t>
      </w:r>
    </w:p>
    <w:p>
      <w:pPr>
        <w:ind w:left="0" w:right="0" w:firstLine="560"/>
        <w:spacing w:before="450" w:after="450" w:line="312" w:lineRule="auto"/>
      </w:pPr>
      <w:r>
        <w:rPr>
          <w:rFonts w:ascii="宋体" w:hAnsi="宋体" w:eastAsia="宋体" w:cs="宋体"/>
          <w:color w:val="000"/>
          <w:sz w:val="28"/>
          <w:szCs w:val="28"/>
        </w:rPr>
        <w:t xml:space="preserve">　　2024年7月9日</w:t>
      </w:r>
    </w:p>
    <w:p>
      <w:pPr>
        <w:ind w:left="0" w:right="0" w:firstLine="560"/>
        <w:spacing w:before="450" w:after="450" w:line="312" w:lineRule="auto"/>
      </w:pPr>
      <w:r>
        <w:rPr>
          <w:rFonts w:ascii="黑体" w:hAnsi="黑体" w:eastAsia="黑体" w:cs="黑体"/>
          <w:color w:val="000000"/>
          <w:sz w:val="36"/>
          <w:szCs w:val="36"/>
          <w:b w:val="1"/>
          <w:bCs w:val="1"/>
        </w:rPr>
        <w:t xml:space="preserve">　　党委2024年上半年党建工作总结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党委2024年上半年党建工作总结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X党委以习近平新时代中国特色社会主义思想为指导，以党的政治建设为统领，以“党建引领脱贫决战行动”为主要任务，着力打造“红色引擎·引领发展”党建品牌，狠抓党风廉政建设和作风建设。在县委、县政府的正确领导下，X党委坚定不移实施“工业强县”战略，以党建引领各项工作稳步提升。现将X上半年党建工作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主体责任，始终把党的政治建设摆在首位。利用“三会一课”、党员活动日、中心组学习（扩大会）深入学习贯彻习近平总书记系列讲话精神、党的十九届四中全会精神、《党委（党组）落实全面从严治党主体责任规定》等，让全体干部职工持续学懂弄通做实，自觉做到“两个维护”，同时结合单位工作实际，学以致用，推动工作，确保习近平总书记重要指示批示精神和党中央决策部署不折不扣、高质量落地见效。</w:t>
      </w:r>
    </w:p>
    <w:p>
      <w:pPr>
        <w:ind w:left="0" w:right="0" w:firstLine="560"/>
        <w:spacing w:before="450" w:after="450" w:line="312" w:lineRule="auto"/>
      </w:pPr>
      <w:r>
        <w:rPr>
          <w:rFonts w:ascii="宋体" w:hAnsi="宋体" w:eastAsia="宋体" w:cs="宋体"/>
          <w:color w:val="000"/>
          <w:sz w:val="28"/>
          <w:szCs w:val="28"/>
        </w:rPr>
        <w:t xml:space="preserve">　　（二）加强党的领导，全面打赢新冠肺炎疫情防控阻击战。为确保疫情期间企业安全有序复工复产、达产满产，更好为企业服务，X党员干部分为X个组，开展企业复工复产精准帮扶工作。每天深入企业，根据X条巡查内容，督导企业做好疫情防控工作，收集企业在生产经营和疫情防控中存在的困难和问题，能解决的立即解决，不能立即解决的上报县经信局，通过调度会方式，协调县级相关部门帮助企业解决。截止目前，收集企业生产经营困难和问题X个，解决X个，为企业的发展提供了强有力的组织保障。同时引导非公企业积极履行社会责任，疫情防控期间，组织X“两新”党组织捐赠现金X元、废弃口罩专用垃圾桶X个、医用酒精X吨、民用口罩X个。</w:t>
      </w:r>
    </w:p>
    <w:p>
      <w:pPr>
        <w:ind w:left="0" w:right="0" w:firstLine="560"/>
        <w:spacing w:before="450" w:after="450" w:line="312" w:lineRule="auto"/>
      </w:pPr>
      <w:r>
        <w:rPr>
          <w:rFonts w:ascii="宋体" w:hAnsi="宋体" w:eastAsia="宋体" w:cs="宋体"/>
          <w:color w:val="000"/>
          <w:sz w:val="28"/>
          <w:szCs w:val="28"/>
        </w:rPr>
        <w:t xml:space="preserve">　　（三）全面加强基层组织和干部人才队伍建设。一是认真清理本单位及非公企业党组织队伍情况，对由于工作调动导致的支部书记、委员空缺的问题，及时严格按程序选举、配备齐支部班子。二是选派X名产业发展专业干部充实到县委组织部成立的“产业发展人才先锋队中”，为企业提供“一站式”“保姆式”服务，帮助企业排忧解难，为企业高质量发展提供强有力的人才保障。三是认真摸排X各企业的专业人才，建立“企业经营管理人才数据库”和“专业技术人才数据库”，通过日常集中走访慰问、召开企业优秀人才交流座谈会，加强干部人才队伍建设。</w:t>
      </w:r>
    </w:p>
    <w:p>
      <w:pPr>
        <w:ind w:left="0" w:right="0" w:firstLine="560"/>
        <w:spacing w:before="450" w:after="450" w:line="312" w:lineRule="auto"/>
      </w:pPr>
      <w:r>
        <w:rPr>
          <w:rFonts w:ascii="宋体" w:hAnsi="宋体" w:eastAsia="宋体" w:cs="宋体"/>
          <w:color w:val="000"/>
          <w:sz w:val="28"/>
          <w:szCs w:val="28"/>
        </w:rPr>
        <w:t xml:space="preserve">　　（四）着力打造“红色引擎·引领发展”党建品牌。紧扣“抓党建、促发展、党建强、发展强”的工作总要求，以“红色引领、立体服务”为理念，围绕中心工作，持续巩固“不忘初心、牢记使命”主题教育成果，着力建设“红色引擎·引领发展”党建品牌。一是健全党组织，树起“一面旗”。按照省委组织部2024年“两新”党建工作要求，深入企业开展新一轮摸底排查，做到边摸排、边组建、边巩固，确保年内X内50人以上非公企业有党员，100人以上非公企业有党组织。对已成立党组织的企业，建立完善党员信息库，加强流动党员管理，同时选派机关党员干部作为党建指导员，指导企业抓好党建工作。让党旗飘扬在X更多的企业中。二是配强带头人，点亮“一盏灯”。选优配强各企业党组织的党组织书记，每月组织党组织书记和党务干部开展理论和业务知识学习，增强带头人的专业素质，同时力争将各企业主要负责人发展为党员，让企业负责人成为引领企业发展与企业文化的“一盏明灯”。三是打造满天星，聚起“一团火”。通过“三会一课”“党员活动日”“双报到”“四城同创”等活动载体，加强X机关党员与非公企业党组织党员的交流与沟通，凝聚活力与创造力，提高党组织的向心力与组织力。四是开创新局面，走活“一盘棋”。抓住“X经济圈”发展机遇，积极与县委组织部、X新区对接，为两地企业党组织联建牵线搭桥，建立“飞地园区”与“飞地党建”，促进企业高质量发展。</w:t>
      </w:r>
    </w:p>
    <w:p>
      <w:pPr>
        <w:ind w:left="0" w:right="0" w:firstLine="560"/>
        <w:spacing w:before="450" w:after="450" w:line="312" w:lineRule="auto"/>
      </w:pPr>
      <w:r>
        <w:rPr>
          <w:rFonts w:ascii="宋体" w:hAnsi="宋体" w:eastAsia="宋体" w:cs="宋体"/>
          <w:color w:val="000"/>
          <w:sz w:val="28"/>
          <w:szCs w:val="28"/>
        </w:rPr>
        <w:t xml:space="preserve">　　（五）密切联系服务群众，持之以恒抓好作风建设。一是持续用力整治“四风”问题。严格落实中央八项规定精神和省委、省政府十项规定、市委十一项规定、县委十三项规定及其实施细则，持续整治形式主义、官僚主义。严格管理干部职工不拿企业“一针一线”，防止“门难进、脸难看、话难听、事难办”等作风问题发生，营造良好的“亲清”政商关系，让干部职工干干净净为企业提供“一站式”“保姆式”服务。二是合力开展“群众最不满意十件事”专项整治工作。针对需X整治的X件事项，成立工作专班，细化整改措施，明确整改时限，落实专人，与相关部门及乡镇合力开展整治工作，提升群众满意度及生活幸福感。截止目前已整治完成不满意事项X件。</w:t>
      </w:r>
    </w:p>
    <w:p>
      <w:pPr>
        <w:ind w:left="0" w:right="0" w:firstLine="560"/>
        <w:spacing w:before="450" w:after="450" w:line="312" w:lineRule="auto"/>
      </w:pPr>
      <w:r>
        <w:rPr>
          <w:rFonts w:ascii="宋体" w:hAnsi="宋体" w:eastAsia="宋体" w:cs="宋体"/>
          <w:color w:val="000"/>
          <w:sz w:val="28"/>
          <w:szCs w:val="28"/>
        </w:rPr>
        <w:t xml:space="preserve">　　（六）围绕精准脱贫，狠抓各项工作落实。一是作为X村帮扶牵头单位，选派第一书记到村工作，联合其他X个帮扶单位，为X村捐款X万元用于购买鸡苗孵化器，为村上集体经济发展提供基础保障。二是督促帮扶干部每月入户开展帮扶工作，利用“集中走访月”活动，进一步查漏补缺，对“两不愁三保障”大排查回头看工作中发现的问题，逐一整改销号，同时按照要求完成“问题整改清零”工作，确保各项检查不出问题纰漏。三是针对疫情期间“企业招工难+贫困村就业难”的“双难”困境，X收集企业用工需求，与县就业局、农民工服务中心、县委组织部协调对接，组织企业代表到贫困村招聘、驻村工作队和帮扶干部入户宣传招工信息，解决企业招工难的同时，也为更多贫困户提供合适的就业岗位，激发贫困户内生动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主动抓好非公企业党组织党建工作力度不够。主动谋党建、主动抓党建、“抓好党建是最大成绩”的理念还没有牢固树立，还有一定差距。二是党建工作思路还不够新。没有充分将机关党建、非公企业党建和脱贫攻坚有机结合起来。面对新形势下党建工作出现的新情况、新问题，仍习惯于凭经验、老套路，主动思考、创新不够，特色亮点不多。三是队伍素质还不够专业。X干部队伍的工业经济专业知识还欠缺，在为企业服务方面专业化程度不高。</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一是摆上首位，落实党建工作责任。督促非公企业党组织把党建工作放在首位，在抓好生产的同时做好党建工作，压紧压实主体责任，提高党建工作质量。</w:t>
      </w:r>
    </w:p>
    <w:p>
      <w:pPr>
        <w:ind w:left="0" w:right="0" w:firstLine="560"/>
        <w:spacing w:before="450" w:after="450" w:line="312" w:lineRule="auto"/>
      </w:pPr>
      <w:r>
        <w:rPr>
          <w:rFonts w:ascii="宋体" w:hAnsi="宋体" w:eastAsia="宋体" w:cs="宋体"/>
          <w:color w:val="000"/>
          <w:sz w:val="28"/>
          <w:szCs w:val="28"/>
        </w:rPr>
        <w:t xml:space="preserve">　　二是搭建平台，彰显党建创新成效。继续开展“两新联万村·党建助振兴”行动，积极引导入园企业支部与贫困村支部“结对共建”，帮助贫困村发展产业、提供就业岗位、开展爱心资助，坚决打赢脱贫攻坚战。</w:t>
      </w:r>
    </w:p>
    <w:p>
      <w:pPr>
        <w:ind w:left="0" w:right="0" w:firstLine="560"/>
        <w:spacing w:before="450" w:after="450" w:line="312" w:lineRule="auto"/>
      </w:pPr>
      <w:r>
        <w:rPr>
          <w:rFonts w:ascii="宋体" w:hAnsi="宋体" w:eastAsia="宋体" w:cs="宋体"/>
          <w:color w:val="000"/>
          <w:sz w:val="28"/>
          <w:szCs w:val="28"/>
        </w:rPr>
        <w:t xml:space="preserve">　　三是主动作为，推动经济社会发展。对受疫情影响较大的民营企业，指导党组织在落实企业防控责任、加强惠企政策对接、团结凝聚职工群众等方面发挥作用。在坚决打赢新冠肺炎疫情防控阻击战的同时，使企业恢复正常生产，带动我县经济社会良好发展。</w:t>
      </w:r>
    </w:p>
    <w:p>
      <w:pPr>
        <w:ind w:left="0" w:right="0" w:firstLine="560"/>
        <w:spacing w:before="450" w:after="450" w:line="312" w:lineRule="auto"/>
      </w:pPr>
      <w:r>
        <w:rPr>
          <w:rFonts w:ascii="宋体" w:hAnsi="宋体" w:eastAsia="宋体" w:cs="宋体"/>
          <w:color w:val="000"/>
          <w:sz w:val="28"/>
          <w:szCs w:val="28"/>
        </w:rPr>
        <w:t xml:space="preserve">　　四是强化学习，提升服务能力和水平。组织X干部职工常态化学习工业经济专业知识，提升为企业服务的专业化程度。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2025-05-03T14:40:02+08:00</dcterms:created>
  <dcterms:modified xsi:type="dcterms:W3CDTF">2025-05-03T14:40:02+08:00</dcterms:modified>
</cp:coreProperties>
</file>

<file path=docProps/custom.xml><?xml version="1.0" encoding="utf-8"?>
<Properties xmlns="http://schemas.openxmlformats.org/officeDocument/2006/custom-properties" xmlns:vt="http://schemas.openxmlformats.org/officeDocument/2006/docPropsVTypes"/>
</file>