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基层党支部2024年上半年党建工作总结报告6篇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2024年上半年党建工作总结报告6篇范文，供大家参考选择。[_TAG_h2]      基层党支部2024年上半年党建工作总结报告篇1</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&gt;　　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　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&gt;　　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基层党支部2024年上半年党建工作总结报告篇2</w:t>
      </w:r>
    </w:p>
    <w:p>
      <w:pPr>
        <w:ind w:left="0" w:right="0" w:firstLine="560"/>
        <w:spacing w:before="450" w:after="450" w:line="312" w:lineRule="auto"/>
      </w:pPr>
      <w:r>
        <w:rPr>
          <w:rFonts w:ascii="宋体" w:hAnsi="宋体" w:eastAsia="宋体" w:cs="宋体"/>
          <w:color w:val="000"/>
          <w:sz w:val="28"/>
          <w:szCs w:val="28"/>
        </w:rPr>
        <w:t xml:space="preserve">　　20__年度，在县委组织部的正确指导下和乡党委的集体领导下，以党委决策为中心，以增加农民收入为重点，采取以推行“支部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　　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　　(一)十项显著的工作成果：</w:t>
      </w:r>
    </w:p>
    <w:p>
      <w:pPr>
        <w:ind w:left="0" w:right="0" w:firstLine="560"/>
        <w:spacing w:before="450" w:after="450" w:line="312" w:lineRule="auto"/>
      </w:pPr>
      <w:r>
        <w:rPr>
          <w:rFonts w:ascii="宋体" w:hAnsi="宋体" w:eastAsia="宋体" w:cs="宋体"/>
          <w:color w:val="000"/>
          <w:sz w:val="28"/>
          <w:szCs w:val="28"/>
        </w:rPr>
        <w:t xml:space="preserve">　　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　　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　　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　　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　　⑤扎实推行“支部协会”的党建工作模式，加速推进农民增收步伐。制定了《林皋乡关于集中推行“支部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　　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　　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　　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　　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　　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宋体" w:hAnsi="宋体" w:eastAsia="宋体" w:cs="宋体"/>
          <w:color w:val="000"/>
          <w:sz w:val="28"/>
          <w:szCs w:val="28"/>
        </w:rPr>
        <w:t xml:space="preserve">　　(二)十项工作成绩取得的动力主要是五个来源：一是来源于机关的硬件建设和电视、微机、打印机、音响的购置、宽带网的接入和机关环境的总体改善;二是来源于机关干部双向选择，竞聘上岗，适位工作带来的舒畅心情;三是来源于村级干部积极工作所产生的勃勃生机;四是来源于建设“学习型、服务型、落实型”政府所产生的工作动力;五是来源于争项引资、重点工程建设带来的旺盛人气。</w:t>
      </w:r>
    </w:p>
    <w:p>
      <w:pPr>
        <w:ind w:left="0" w:right="0" w:firstLine="560"/>
        <w:spacing w:before="450" w:after="450" w:line="312" w:lineRule="auto"/>
      </w:pPr>
      <w:r>
        <w:rPr>
          <w:rFonts w:ascii="宋体" w:hAnsi="宋体" w:eastAsia="宋体" w:cs="宋体"/>
          <w:color w:val="000"/>
          <w:sz w:val="28"/>
          <w:szCs w:val="28"/>
        </w:rPr>
        <w:t xml:space="preserve">　　(三)明年的工作设想是四个争取：一争取全乡党建工作有跨越式的大发展，使全县的党建工作会议能在我乡召开;二争取至少有许家河、可仙、南马、新桌、吴尧五个村的村部建成;三争取至少有可仙、四街、吴尧三个村的“支部协会”能在民政局注册登记，取得国家政策性扶持;四争取至少有五名农村支部书记赴省内外参观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基层党支部2024年上半年党建工作总结报告篇3</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&gt;三、“双五”工程工作主要做法：</w:t>
      </w:r>
    </w:p>
    <w:p>
      <w:pPr>
        <w:ind w:left="0" w:right="0" w:firstLine="560"/>
        <w:spacing w:before="450" w:after="450" w:line="312" w:lineRule="auto"/>
      </w:pPr>
      <w:r>
        <w:rPr>
          <w:rFonts w:ascii="宋体" w:hAnsi="宋体" w:eastAsia="宋体" w:cs="宋体"/>
          <w:color w:val="000"/>
          <w:sz w:val="28"/>
          <w:szCs w:val="28"/>
        </w:rPr>
        <w:t xml:space="preserve">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&gt;四、扫黑除恶工作主要做法：</w:t>
      </w:r>
    </w:p>
    <w:p>
      <w:pPr>
        <w:ind w:left="0" w:right="0" w:firstLine="560"/>
        <w:spacing w:before="450" w:after="450" w:line="312" w:lineRule="auto"/>
      </w:pPr>
      <w:r>
        <w:rPr>
          <w:rFonts w:ascii="宋体" w:hAnsi="宋体" w:eastAsia="宋体" w:cs="宋体"/>
          <w:color w:val="000"/>
          <w:sz w:val="28"/>
          <w:szCs w:val="28"/>
        </w:rPr>
        <w:t xml:space="preserve">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基层党支部2024年上半年党建工作总结报告篇4</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&gt;一、主要工作和做法</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&gt;三、下一步工作思路和举措</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基层党支部2024年上半年党建工作总结报告篇5</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&gt;一、上半年基本工作情况</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基层党支部2024年上半年党建工作总结报告篇6</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2025-06-19T15:31:48+08:00</dcterms:created>
  <dcterms:modified xsi:type="dcterms:W3CDTF">2025-06-19T15:31:48+08:00</dcterms:modified>
</cp:coreProperties>
</file>

<file path=docProps/custom.xml><?xml version="1.0" encoding="utf-8"?>
<Properties xmlns="http://schemas.openxmlformats.org/officeDocument/2006/custom-properties" xmlns:vt="http://schemas.openxmlformats.org/officeDocument/2006/docPropsVTypes"/>
</file>